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sz w:val="18"/>
          <w:szCs w:val="20"/>
        </w:rPr>
      </w:pPr>
      <w:r>
        <w:rPr>
          <w:rFonts w:hint="eastAsia" w:ascii="Times New Roman" w:hAnsi="Times New Roman" w:eastAsia="新宋体"/>
          <w:b/>
          <w:sz w:val="24"/>
          <w:szCs w:val="24"/>
        </w:rPr>
        <w:t>培优卷 2020年人教版数学七年级下册 第</w:t>
      </w:r>
      <w:r>
        <w:rPr>
          <w:rFonts w:hint="eastAsia" w:ascii="Times New Roman" w:hAnsi="Times New Roman" w:eastAsia="新宋体"/>
          <w:b/>
          <w:sz w:val="24"/>
          <w:szCs w:val="24"/>
          <w:lang w:val="en-US" w:eastAsia="zh-CN"/>
        </w:rPr>
        <w:t>10</w:t>
      </w:r>
      <w:r>
        <w:rPr>
          <w:rFonts w:hint="eastAsia" w:ascii="Times New Roman" w:hAnsi="Times New Roman" w:eastAsia="新宋体"/>
          <w:b/>
          <w:sz w:val="24"/>
          <w:szCs w:val="24"/>
        </w:rPr>
        <w:t xml:space="preserve">章 </w:t>
      </w:r>
      <w:r>
        <w:rPr>
          <w:rFonts w:hint="eastAsia" w:ascii="Times New Roman" w:hAnsi="Times New Roman" w:eastAsia="新宋体"/>
          <w:b/>
          <w:sz w:val="24"/>
          <w:szCs w:val="24"/>
          <w:lang w:eastAsia="zh-CN"/>
        </w:rPr>
        <w:t>数据的收集、整理与描述</w:t>
      </w:r>
    </w:p>
    <w:p>
      <w:pPr>
        <w:spacing w:line="360" w:lineRule="auto"/>
      </w:pPr>
      <w:r>
        <w:rPr>
          <w:rFonts w:hint="eastAsia" w:ascii="Times New Roman" w:hAnsi="Times New Roman" w:eastAsia="新宋体"/>
          <w:b/>
          <w:sz w:val="21"/>
          <w:szCs w:val="21"/>
        </w:rPr>
        <w:t>一．选择题</w:t>
      </w:r>
    </w:p>
    <w:p>
      <w:pPr>
        <w:spacing w:line="360" w:lineRule="auto"/>
        <w:ind w:left="273" w:hanging="273" w:hangingChars="130"/>
      </w:pPr>
      <w:r>
        <w:rPr>
          <w:rFonts w:hint="eastAsia" w:ascii="Times New Roman" w:hAnsi="Times New Roman" w:eastAsia="新宋体"/>
          <w:sz w:val="21"/>
          <w:szCs w:val="21"/>
        </w:rPr>
        <w:t>1．以下调查方式比较合理的是（　　）</w:t>
      </w:r>
      <w:bookmarkStart w:id="0" w:name="_GoBack"/>
      <w:bookmarkEnd w:id="0"/>
    </w:p>
    <w:p>
      <w:pPr>
        <w:spacing w:line="360" w:lineRule="auto"/>
        <w:ind w:firstLine="273" w:firstLineChars="130"/>
        <w:jc w:val="left"/>
      </w:pPr>
      <w:r>
        <w:rPr>
          <w:rFonts w:hint="eastAsia" w:ascii="Times New Roman" w:hAnsi="Times New Roman" w:eastAsia="新宋体"/>
          <w:sz w:val="21"/>
          <w:szCs w:val="21"/>
        </w:rPr>
        <w:t>A．为了解一沓钞票中有没有假钞，采用抽样调查的方式</w:t>
      </w:r>
      <w:r>
        <w:tab/>
      </w:r>
    </w:p>
    <w:p>
      <w:pPr>
        <w:spacing w:line="360" w:lineRule="auto"/>
        <w:ind w:firstLine="273" w:firstLineChars="130"/>
        <w:jc w:val="left"/>
      </w:pPr>
      <w:r>
        <w:rPr>
          <w:rFonts w:hint="eastAsia" w:ascii="Times New Roman" w:hAnsi="Times New Roman" w:eastAsia="新宋体"/>
          <w:sz w:val="21"/>
          <w:szCs w:val="21"/>
        </w:rPr>
        <w:t>B．为了解全区七年级学生节约用水的情况，采用抽样调查的方式</w:t>
      </w:r>
      <w:r>
        <w:tab/>
      </w:r>
    </w:p>
    <w:p>
      <w:pPr>
        <w:spacing w:line="360" w:lineRule="auto"/>
        <w:ind w:firstLine="273" w:firstLineChars="130"/>
        <w:jc w:val="left"/>
      </w:pPr>
      <w:r>
        <w:rPr>
          <w:rFonts w:hint="eastAsia" w:ascii="Times New Roman" w:hAnsi="Times New Roman" w:eastAsia="新宋体"/>
          <w:sz w:val="21"/>
          <w:szCs w:val="21"/>
        </w:rPr>
        <w:t>C．为了解某省中学生爱好足球的情况，采用普查的方式</w:t>
      </w:r>
      <w:r>
        <w:tab/>
      </w:r>
    </w:p>
    <w:p>
      <w:pPr>
        <w:spacing w:line="360" w:lineRule="auto"/>
        <w:ind w:firstLine="273" w:firstLineChars="130"/>
        <w:jc w:val="left"/>
      </w:pPr>
      <w:r>
        <w:rPr>
          <w:rFonts w:hint="eastAsia" w:ascii="Times New Roman" w:hAnsi="Times New Roman" w:eastAsia="新宋体"/>
          <w:sz w:val="21"/>
          <w:szCs w:val="21"/>
        </w:rPr>
        <w:t>D．为了解某市市民每天丢弃塑料袋数量的情况，采用普查的方式</w:t>
      </w:r>
    </w:p>
    <w:p>
      <w:pPr>
        <w:spacing w:line="360" w:lineRule="auto"/>
        <w:ind w:left="273" w:hanging="273" w:hangingChars="130"/>
      </w:pPr>
      <w:r>
        <w:rPr>
          <w:rFonts w:hint="eastAsia" w:ascii="Times New Roman" w:hAnsi="Times New Roman" w:eastAsia="新宋体"/>
          <w:sz w:val="21"/>
          <w:szCs w:val="21"/>
        </w:rPr>
        <w:t>2．某旅游城市为向游客介绍本地的气温情况，绘制了一年中月平均最高气温和平均最低气温的雷达图．图中</w:t>
      </w:r>
      <w:r>
        <w:rPr>
          <w:rFonts w:hint="eastAsia" w:ascii="Times New Roman" w:hAnsi="Times New Roman" w:eastAsia="新宋体"/>
          <w:i/>
          <w:sz w:val="21"/>
          <w:szCs w:val="21"/>
        </w:rPr>
        <w:t>A</w:t>
      </w:r>
      <w:r>
        <w:rPr>
          <w:rFonts w:hint="eastAsia" w:ascii="Times New Roman" w:hAnsi="Times New Roman" w:eastAsia="新宋体"/>
          <w:sz w:val="21"/>
          <w:szCs w:val="21"/>
        </w:rPr>
        <w:t>点表示十月的平均最高气温约为15°</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点表示四月的平均最低气温约为5°</w:t>
      </w:r>
      <w:r>
        <w:rPr>
          <w:rFonts w:hint="eastAsia" w:ascii="Times New Roman" w:hAnsi="Times New Roman" w:eastAsia="新宋体"/>
          <w:i/>
          <w:sz w:val="21"/>
          <w:szCs w:val="21"/>
        </w:rPr>
        <w:t>C</w:t>
      </w:r>
      <w:r>
        <w:rPr>
          <w:rFonts w:hint="eastAsia" w:ascii="Times New Roman" w:hAnsi="Times New Roman" w:eastAsia="新宋体"/>
          <w:sz w:val="21"/>
          <w:szCs w:val="21"/>
        </w:rPr>
        <w:t>．下面叙述不正确的是（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238375" cy="2209800"/>
            <wp:effectExtent l="0" t="0" r="9525"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http://www.jyeoo.com"/>
                    <pic:cNvPicPr>
                      <a:picLocks noChangeAspect="1"/>
                    </pic:cNvPicPr>
                  </pic:nvPicPr>
                  <pic:blipFill>
                    <a:blip r:embed="rId10"/>
                    <a:stretch>
                      <a:fillRect/>
                    </a:stretch>
                  </pic:blipFill>
                  <pic:spPr>
                    <a:xfrm>
                      <a:off x="0" y="0"/>
                      <a:ext cx="2238375" cy="2209800"/>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A．各月的平均最低气温都在0°</w:t>
      </w:r>
      <w:r>
        <w:rPr>
          <w:rFonts w:hint="eastAsia" w:ascii="Times New Roman" w:hAnsi="Times New Roman" w:eastAsia="新宋体"/>
          <w:i/>
          <w:sz w:val="21"/>
          <w:szCs w:val="21"/>
        </w:rPr>
        <w:t>C</w:t>
      </w:r>
      <w:r>
        <w:rPr>
          <w:rFonts w:hint="eastAsia" w:ascii="Times New Roman" w:hAnsi="Times New Roman" w:eastAsia="新宋体"/>
          <w:sz w:val="21"/>
          <w:szCs w:val="21"/>
        </w:rPr>
        <w:t>以上</w:t>
      </w:r>
      <w:r>
        <w:tab/>
      </w:r>
    </w:p>
    <w:p>
      <w:pPr>
        <w:spacing w:line="360" w:lineRule="auto"/>
        <w:ind w:firstLine="273" w:firstLineChars="130"/>
        <w:jc w:val="left"/>
      </w:pPr>
      <w:r>
        <w:rPr>
          <w:rFonts w:hint="eastAsia" w:ascii="Times New Roman" w:hAnsi="Times New Roman" w:eastAsia="新宋体"/>
          <w:sz w:val="21"/>
          <w:szCs w:val="21"/>
        </w:rPr>
        <w:t>B．七月的平均温差比一月的平均温差大</w:t>
      </w:r>
      <w:r>
        <w:tab/>
      </w:r>
    </w:p>
    <w:p>
      <w:pPr>
        <w:spacing w:line="360" w:lineRule="auto"/>
        <w:ind w:firstLine="273" w:firstLineChars="130"/>
        <w:jc w:val="left"/>
      </w:pPr>
      <w:r>
        <w:rPr>
          <w:rFonts w:hint="eastAsia" w:ascii="Times New Roman" w:hAnsi="Times New Roman" w:eastAsia="新宋体"/>
          <w:sz w:val="21"/>
          <w:szCs w:val="21"/>
        </w:rPr>
        <w:t>C．三月和十一月的平均最高气温基本相同</w:t>
      </w:r>
      <w:r>
        <w:tab/>
      </w:r>
    </w:p>
    <w:p>
      <w:pPr>
        <w:spacing w:line="360" w:lineRule="auto"/>
        <w:ind w:firstLine="273" w:firstLineChars="130"/>
        <w:jc w:val="left"/>
      </w:pPr>
      <w:r>
        <w:rPr>
          <w:rFonts w:hint="eastAsia" w:ascii="Times New Roman" w:hAnsi="Times New Roman" w:eastAsia="新宋体"/>
          <w:sz w:val="21"/>
          <w:szCs w:val="21"/>
        </w:rPr>
        <w:t>D．平均气温高于20°</w:t>
      </w:r>
      <w:r>
        <w:rPr>
          <w:rFonts w:hint="eastAsia" w:ascii="Times New Roman" w:hAnsi="Times New Roman" w:eastAsia="新宋体"/>
          <w:i/>
          <w:sz w:val="21"/>
          <w:szCs w:val="21"/>
        </w:rPr>
        <w:t>C</w:t>
      </w:r>
      <w:r>
        <w:rPr>
          <w:rFonts w:hint="eastAsia" w:ascii="Times New Roman" w:hAnsi="Times New Roman" w:eastAsia="新宋体"/>
          <w:sz w:val="21"/>
          <w:szCs w:val="21"/>
        </w:rPr>
        <w:t>的月份有5个</w:t>
      </w:r>
    </w:p>
    <w:p>
      <w:pPr>
        <w:spacing w:line="360" w:lineRule="auto"/>
        <w:ind w:left="273" w:hanging="273" w:hangingChars="130"/>
      </w:pPr>
      <w:r>
        <w:rPr>
          <w:rFonts w:hint="eastAsia" w:ascii="Times New Roman" w:hAnsi="Times New Roman" w:eastAsia="新宋体"/>
          <w:sz w:val="21"/>
          <w:szCs w:val="21"/>
        </w:rPr>
        <w:t>3．某校图书管理员清理课外书籍时，将其中甲、乙、丙三类书籍的有关数据制成如图不完整的统计图，已知甲类书有30本，则丙类书的本数是（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209675" cy="1209675"/>
            <wp:effectExtent l="0" t="0" r="9525" b="9525"/>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菁优网：http://www.jyeoo.com"/>
                    <pic:cNvPicPr>
                      <a:picLocks noChangeAspect="1"/>
                    </pic:cNvPicPr>
                  </pic:nvPicPr>
                  <pic:blipFill>
                    <a:blip r:embed="rId11"/>
                    <a:stretch>
                      <a:fillRect/>
                    </a:stretch>
                  </pic:blipFill>
                  <pic:spPr>
                    <a:xfrm>
                      <a:off x="0" y="0"/>
                      <a:ext cx="1209675" cy="12096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A．80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B．144</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C．200</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D．90</w:t>
      </w:r>
    </w:p>
    <w:p>
      <w:pPr>
        <w:spacing w:line="360" w:lineRule="auto"/>
        <w:ind w:left="273" w:hanging="273" w:hangingChars="130"/>
      </w:pPr>
      <w:r>
        <w:rPr>
          <w:rFonts w:hint="eastAsia" w:ascii="Times New Roman" w:hAnsi="Times New Roman" w:eastAsia="新宋体"/>
          <w:sz w:val="21"/>
          <w:szCs w:val="21"/>
        </w:rPr>
        <w:t>4．如图是某组15名学生数学测试成绩统计图，则成绩高于或等于60分的人数是（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257425" cy="1933575"/>
            <wp:effectExtent l="0" t="0" r="9525" b="9525"/>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菁优网：http://www.jyeoo.com"/>
                    <pic:cNvPicPr>
                      <a:picLocks noChangeAspect="1"/>
                    </pic:cNvPicPr>
                  </pic:nvPicPr>
                  <pic:blipFill>
                    <a:blip r:embed="rId12"/>
                    <a:stretch>
                      <a:fillRect/>
                    </a:stretch>
                  </pic:blipFill>
                  <pic:spPr>
                    <a:xfrm>
                      <a:off x="0" y="0"/>
                      <a:ext cx="2257425" cy="19335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A．4人</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B．8人</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C．10人</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D．12人</w:t>
      </w:r>
    </w:p>
    <w:p>
      <w:pPr>
        <w:spacing w:line="360" w:lineRule="auto"/>
        <w:ind w:left="273" w:hanging="273" w:hangingChars="130"/>
      </w:pPr>
      <w:r>
        <w:rPr>
          <w:rFonts w:hint="eastAsia" w:ascii="Times New Roman" w:hAnsi="Times New Roman" w:eastAsia="新宋体"/>
          <w:sz w:val="21"/>
          <w:szCs w:val="21"/>
        </w:rPr>
        <w:t>5．下面获取数据的方法不正确的是（　　）</w:t>
      </w:r>
    </w:p>
    <w:p>
      <w:pPr>
        <w:spacing w:line="360" w:lineRule="auto"/>
        <w:ind w:firstLine="273" w:firstLineChars="130"/>
        <w:jc w:val="left"/>
      </w:pPr>
      <w:r>
        <w:rPr>
          <w:rFonts w:hint="eastAsia" w:ascii="Times New Roman" w:hAnsi="Times New Roman" w:eastAsia="新宋体"/>
          <w:sz w:val="21"/>
          <w:szCs w:val="21"/>
        </w:rPr>
        <w:t>A．我们班同学的身高用测量方法</w:t>
      </w:r>
      <w:r>
        <w:tab/>
      </w:r>
    </w:p>
    <w:p>
      <w:pPr>
        <w:spacing w:line="360" w:lineRule="auto"/>
        <w:ind w:firstLine="273" w:firstLineChars="130"/>
        <w:jc w:val="left"/>
      </w:pPr>
      <w:r>
        <w:rPr>
          <w:rFonts w:hint="eastAsia" w:ascii="Times New Roman" w:hAnsi="Times New Roman" w:eastAsia="新宋体"/>
          <w:sz w:val="21"/>
          <w:szCs w:val="21"/>
        </w:rPr>
        <w:t>B．快捷了解历史资料情况用观察方法</w:t>
      </w:r>
      <w:r>
        <w:tab/>
      </w:r>
    </w:p>
    <w:p>
      <w:pPr>
        <w:spacing w:line="360" w:lineRule="auto"/>
        <w:ind w:firstLine="273" w:firstLineChars="130"/>
        <w:jc w:val="left"/>
      </w:pPr>
      <w:r>
        <w:rPr>
          <w:rFonts w:hint="eastAsia" w:ascii="Times New Roman" w:hAnsi="Times New Roman" w:eastAsia="新宋体"/>
          <w:sz w:val="21"/>
          <w:szCs w:val="21"/>
        </w:rPr>
        <w:t>C．抛硬币看正反面的次数用实验方法</w:t>
      </w:r>
      <w:r>
        <w:tab/>
      </w:r>
    </w:p>
    <w:p>
      <w:pPr>
        <w:spacing w:line="360" w:lineRule="auto"/>
        <w:ind w:firstLine="273" w:firstLineChars="130"/>
        <w:jc w:val="left"/>
      </w:pPr>
      <w:r>
        <w:rPr>
          <w:rFonts w:hint="eastAsia" w:ascii="Times New Roman" w:hAnsi="Times New Roman" w:eastAsia="新宋体"/>
          <w:sz w:val="21"/>
          <w:szCs w:val="21"/>
        </w:rPr>
        <w:t>D．全班同学最喜爱的体育活动用访问方法</w:t>
      </w:r>
    </w:p>
    <w:p>
      <w:pPr>
        <w:spacing w:line="360" w:lineRule="auto"/>
        <w:ind w:left="273" w:hanging="273" w:hangingChars="130"/>
      </w:pPr>
      <w:r>
        <w:rPr>
          <w:rFonts w:hint="eastAsia" w:ascii="Times New Roman" w:hAnsi="Times New Roman" w:eastAsia="新宋体"/>
          <w:sz w:val="21"/>
          <w:szCs w:val="21"/>
        </w:rPr>
        <w:t>6．为了了解某校九年级学生的体能情况，随机抽查了该校九年级若干名学生，测试了1分钟仰卧起坐的次数，并绘制成如图所示的直方图，请根据图示计算，仰卧起坐次数在25～30次的学生人数占被调查学生人数的百分比为（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924050" cy="1619250"/>
            <wp:effectExtent l="0" t="0" r="0" b="0"/>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菁优网：http://www.jyeoo.com"/>
                    <pic:cNvPicPr>
                      <a:picLocks noChangeAspect="1"/>
                    </pic:cNvPicPr>
                  </pic:nvPicPr>
                  <pic:blipFill>
                    <a:blip r:embed="rId13"/>
                    <a:stretch>
                      <a:fillRect/>
                    </a:stretch>
                  </pic:blipFill>
                  <pic:spPr>
                    <a:xfrm>
                      <a:off x="0" y="0"/>
                      <a:ext cx="1924050" cy="161925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A．40%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B．30%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C．20%</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D．10%</w:t>
      </w:r>
    </w:p>
    <w:p>
      <w:pPr>
        <w:spacing w:line="360" w:lineRule="auto"/>
        <w:ind w:left="273" w:hanging="273" w:hangingChars="130"/>
      </w:pPr>
      <w:r>
        <w:rPr>
          <w:rFonts w:hint="eastAsia" w:ascii="Times New Roman" w:hAnsi="Times New Roman" w:eastAsia="新宋体"/>
          <w:sz w:val="21"/>
          <w:szCs w:val="21"/>
        </w:rPr>
        <w:t>7．学校需要了解学生眼睛患上近视的情况，下面抽取样本方式比较合适的是（　　）</w:t>
      </w:r>
    </w:p>
    <w:p>
      <w:pPr>
        <w:spacing w:line="360" w:lineRule="auto"/>
        <w:ind w:firstLine="273" w:firstLineChars="130"/>
        <w:jc w:val="left"/>
      </w:pPr>
      <w:r>
        <w:rPr>
          <w:rFonts w:hint="eastAsia" w:ascii="Times New Roman" w:hAnsi="Times New Roman" w:eastAsia="新宋体"/>
          <w:sz w:val="21"/>
          <w:szCs w:val="21"/>
        </w:rPr>
        <w:t>A．从全校的每个班级中随机抽取几个学生作调查</w:t>
      </w:r>
      <w:r>
        <w:tab/>
      </w:r>
    </w:p>
    <w:p>
      <w:pPr>
        <w:spacing w:line="360" w:lineRule="auto"/>
        <w:ind w:firstLine="273" w:firstLineChars="130"/>
        <w:jc w:val="left"/>
      </w:pPr>
      <w:r>
        <w:rPr>
          <w:rFonts w:hint="eastAsia" w:ascii="Times New Roman" w:hAnsi="Times New Roman" w:eastAsia="新宋体"/>
          <w:sz w:val="21"/>
          <w:szCs w:val="21"/>
        </w:rPr>
        <w:t>B．在低年级学生中随机抽取一个班级作调查</w:t>
      </w:r>
      <w:r>
        <w:tab/>
      </w:r>
    </w:p>
    <w:p>
      <w:pPr>
        <w:spacing w:line="360" w:lineRule="auto"/>
        <w:ind w:firstLine="273" w:firstLineChars="130"/>
        <w:jc w:val="left"/>
      </w:pPr>
      <w:r>
        <w:rPr>
          <w:rFonts w:hint="eastAsia" w:ascii="Times New Roman" w:hAnsi="Times New Roman" w:eastAsia="新宋体"/>
          <w:sz w:val="21"/>
          <w:szCs w:val="21"/>
        </w:rPr>
        <w:t>C．在学校门口通过观察统计佩戴眼镜的人数</w:t>
      </w:r>
      <w:r>
        <w:tab/>
      </w:r>
    </w:p>
    <w:p>
      <w:pPr>
        <w:spacing w:line="360" w:lineRule="auto"/>
        <w:ind w:firstLine="273" w:firstLineChars="130"/>
        <w:jc w:val="left"/>
      </w:pPr>
      <w:r>
        <w:rPr>
          <w:rFonts w:hint="eastAsia" w:ascii="Times New Roman" w:hAnsi="Times New Roman" w:eastAsia="新宋体"/>
          <w:sz w:val="21"/>
          <w:szCs w:val="21"/>
        </w:rPr>
        <w:t>D．从学校的男同学中随机抽取50名学生作调查</w:t>
      </w:r>
    </w:p>
    <w:p>
      <w:pPr>
        <w:spacing w:line="360" w:lineRule="auto"/>
        <w:ind w:left="273" w:hanging="273" w:hangingChars="130"/>
      </w:pPr>
      <w:r>
        <w:rPr>
          <w:rFonts w:hint="eastAsia" w:ascii="Times New Roman" w:hAnsi="Times New Roman" w:eastAsia="新宋体"/>
          <w:sz w:val="21"/>
          <w:szCs w:val="21"/>
        </w:rPr>
        <w:t>8．一组数据共50个，分为6组，第1～4组的频数分别为5，7，8，10，第5组的频率为0.20，则第6组的频数为（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B．11</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C．12</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D．15</w:t>
      </w:r>
    </w:p>
    <w:p>
      <w:pPr>
        <w:spacing w:line="360" w:lineRule="auto"/>
        <w:ind w:left="273" w:hanging="273" w:hangingChars="130"/>
      </w:pPr>
      <w:r>
        <w:rPr>
          <w:rFonts w:hint="eastAsia" w:ascii="Times New Roman" w:hAnsi="Times New Roman" w:eastAsia="新宋体"/>
          <w:sz w:val="21"/>
          <w:szCs w:val="21"/>
        </w:rPr>
        <w:t>9．某人将一枚质量均匀的硬币连续抛10次，落地后正面朝上6次，反面朝上4次，下列说法正确的是（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A．出现正面的频率是6</w:t>
      </w:r>
    </w:p>
    <w:p>
      <w:pPr>
        <w:tabs>
          <w:tab w:val="left" w:pos="4400"/>
        </w:tabs>
        <w:spacing w:line="360" w:lineRule="auto"/>
        <w:ind w:firstLine="273" w:firstLineChars="130"/>
        <w:jc w:val="left"/>
      </w:pPr>
      <w:r>
        <w:rPr>
          <w:rFonts w:hint="eastAsia" w:ascii="Times New Roman" w:hAnsi="Times New Roman" w:eastAsia="新宋体"/>
          <w:sz w:val="21"/>
          <w:szCs w:val="21"/>
        </w:rPr>
        <w:t>B．出现正面的频率是60%</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C．出现正面的频率是4</w:t>
      </w:r>
    </w:p>
    <w:p>
      <w:pPr>
        <w:tabs>
          <w:tab w:val="left" w:pos="4400"/>
        </w:tabs>
        <w:spacing w:line="360" w:lineRule="auto"/>
        <w:ind w:firstLine="273" w:firstLineChars="130"/>
        <w:jc w:val="left"/>
      </w:pPr>
      <w:r>
        <w:rPr>
          <w:rFonts w:hint="eastAsia" w:ascii="Times New Roman" w:hAnsi="Times New Roman" w:eastAsia="新宋体"/>
          <w:sz w:val="21"/>
          <w:szCs w:val="21"/>
        </w:rPr>
        <w:t>D．出现正面的频率是40%</w:t>
      </w:r>
    </w:p>
    <w:p>
      <w:pPr>
        <w:spacing w:line="360" w:lineRule="auto"/>
        <w:ind w:left="273" w:hanging="273" w:hangingChars="130"/>
      </w:pPr>
      <w:r>
        <w:rPr>
          <w:rFonts w:hint="eastAsia" w:ascii="Times New Roman" w:hAnsi="Times New Roman" w:eastAsia="新宋体"/>
          <w:sz w:val="21"/>
          <w:szCs w:val="21"/>
        </w:rPr>
        <w:t>10．要反映嘉兴市一天内气温的变化情况宜采用（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A．条形统计图</w:t>
      </w:r>
    </w:p>
    <w:p>
      <w:pPr>
        <w:tabs>
          <w:tab w:val="left" w:pos="4400"/>
        </w:tabs>
        <w:spacing w:line="360" w:lineRule="auto"/>
        <w:ind w:firstLine="273" w:firstLineChars="130"/>
        <w:jc w:val="left"/>
      </w:pPr>
      <w:r>
        <w:rPr>
          <w:rFonts w:hint="eastAsia" w:ascii="Times New Roman" w:hAnsi="Times New Roman" w:eastAsia="新宋体"/>
          <w:sz w:val="21"/>
          <w:szCs w:val="21"/>
        </w:rPr>
        <w:t>B．扇形统计图</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C．折线统计图</w:t>
      </w:r>
    </w:p>
    <w:p>
      <w:pPr>
        <w:tabs>
          <w:tab w:val="left" w:pos="4400"/>
        </w:tabs>
        <w:spacing w:line="360" w:lineRule="auto"/>
        <w:ind w:firstLine="273" w:firstLineChars="130"/>
        <w:jc w:val="left"/>
      </w:pPr>
      <w:r>
        <w:rPr>
          <w:rFonts w:hint="eastAsia" w:ascii="Times New Roman" w:hAnsi="Times New Roman" w:eastAsia="新宋体"/>
          <w:sz w:val="21"/>
          <w:szCs w:val="21"/>
        </w:rPr>
        <w:t>D．频数分布直方图</w:t>
      </w:r>
    </w:p>
    <w:p>
      <w:pPr>
        <w:spacing w:line="360" w:lineRule="auto"/>
        <w:ind w:left="273" w:hanging="273" w:hangingChars="130"/>
      </w:pPr>
      <w:r>
        <w:rPr>
          <w:rFonts w:hint="eastAsia" w:ascii="Times New Roman" w:hAnsi="Times New Roman" w:eastAsia="新宋体"/>
          <w:sz w:val="21"/>
          <w:szCs w:val="21"/>
        </w:rPr>
        <w:t>11．下列调查中，最适合采用抽样调查的是（　　）</w:t>
      </w:r>
    </w:p>
    <w:p>
      <w:pPr>
        <w:spacing w:line="360" w:lineRule="auto"/>
        <w:ind w:firstLine="273" w:firstLineChars="130"/>
        <w:jc w:val="left"/>
      </w:pPr>
      <w:r>
        <w:rPr>
          <w:rFonts w:hint="eastAsia" w:ascii="Times New Roman" w:hAnsi="Times New Roman" w:eastAsia="新宋体"/>
          <w:sz w:val="21"/>
          <w:szCs w:val="21"/>
        </w:rPr>
        <w:t>A．对“神舟十一号”运载火箭发射前零部件质量情况的调查</w:t>
      </w:r>
      <w:r>
        <w:tab/>
      </w:r>
    </w:p>
    <w:p>
      <w:pPr>
        <w:spacing w:line="360" w:lineRule="auto"/>
        <w:ind w:firstLine="273" w:firstLineChars="130"/>
        <w:jc w:val="left"/>
      </w:pPr>
      <w:r>
        <w:rPr>
          <w:rFonts w:hint="eastAsia" w:ascii="Times New Roman" w:hAnsi="Times New Roman" w:eastAsia="新宋体"/>
          <w:sz w:val="21"/>
          <w:szCs w:val="21"/>
        </w:rPr>
        <w:t>B．对某地区现有的16名百岁以上老人睡眠时间的调查</w:t>
      </w:r>
      <w:r>
        <w:tab/>
      </w:r>
    </w:p>
    <w:p>
      <w:pPr>
        <w:spacing w:line="360" w:lineRule="auto"/>
        <w:ind w:firstLine="273" w:firstLineChars="130"/>
        <w:jc w:val="left"/>
      </w:pPr>
      <w:r>
        <w:rPr>
          <w:rFonts w:hint="eastAsia" w:ascii="Times New Roman" w:hAnsi="Times New Roman" w:eastAsia="新宋体"/>
          <w:sz w:val="21"/>
          <w:szCs w:val="21"/>
        </w:rPr>
        <w:t>C．对某校九年级三班学生视力情况的调查</w:t>
      </w:r>
      <w:r>
        <w:tab/>
      </w:r>
    </w:p>
    <w:p>
      <w:pPr>
        <w:spacing w:line="360" w:lineRule="auto"/>
        <w:ind w:firstLine="273" w:firstLineChars="130"/>
        <w:jc w:val="left"/>
      </w:pPr>
      <w:r>
        <w:rPr>
          <w:rFonts w:hint="eastAsia" w:ascii="Times New Roman" w:hAnsi="Times New Roman" w:eastAsia="新宋体"/>
          <w:sz w:val="21"/>
          <w:szCs w:val="21"/>
        </w:rPr>
        <w:t>D．对某市场上某一品牌电脑使用寿命的调查</w:t>
      </w:r>
    </w:p>
    <w:p>
      <w:pPr>
        <w:spacing w:line="360" w:lineRule="auto"/>
        <w:ind w:left="273" w:hanging="273" w:hangingChars="130"/>
      </w:pPr>
      <w:r>
        <w:rPr>
          <w:rFonts w:hint="eastAsia" w:ascii="Times New Roman" w:hAnsi="Times New Roman" w:eastAsia="新宋体"/>
          <w:sz w:val="21"/>
          <w:szCs w:val="21"/>
        </w:rPr>
        <w:t>12．为了解某校学生的上学方式，在全校2000名学生中随机抽取了200名学生进行调查．下列说法正确的是（　　）</w:t>
      </w:r>
    </w:p>
    <w:p>
      <w:pPr>
        <w:spacing w:line="360" w:lineRule="auto"/>
        <w:ind w:firstLine="273" w:firstLineChars="130"/>
        <w:jc w:val="left"/>
      </w:pPr>
      <w:r>
        <w:rPr>
          <w:rFonts w:hint="eastAsia" w:ascii="Times New Roman" w:hAnsi="Times New Roman" w:eastAsia="新宋体"/>
          <w:sz w:val="21"/>
          <w:szCs w:val="21"/>
        </w:rPr>
        <w:t>A．总体是全校2000名学生</w:t>
      </w:r>
      <w:r>
        <w:tab/>
      </w:r>
    </w:p>
    <w:p>
      <w:pPr>
        <w:spacing w:line="360" w:lineRule="auto"/>
        <w:ind w:firstLine="273" w:firstLineChars="130"/>
        <w:jc w:val="left"/>
      </w:pPr>
      <w:r>
        <w:rPr>
          <w:rFonts w:hint="eastAsia" w:ascii="Times New Roman" w:hAnsi="Times New Roman" w:eastAsia="新宋体"/>
          <w:sz w:val="21"/>
          <w:szCs w:val="21"/>
        </w:rPr>
        <w:t>B．样本是随机抽取的200名学生的上学方式</w:t>
      </w:r>
      <w:r>
        <w:tab/>
      </w:r>
    </w:p>
    <w:p>
      <w:pPr>
        <w:spacing w:line="360" w:lineRule="auto"/>
        <w:ind w:firstLine="273" w:firstLineChars="130"/>
        <w:jc w:val="left"/>
      </w:pPr>
      <w:r>
        <w:rPr>
          <w:rFonts w:hint="eastAsia" w:ascii="Times New Roman" w:hAnsi="Times New Roman" w:eastAsia="新宋体"/>
          <w:sz w:val="21"/>
          <w:szCs w:val="21"/>
        </w:rPr>
        <w:t>C．个体是每名学生</w:t>
      </w:r>
      <w:r>
        <w:tab/>
      </w:r>
    </w:p>
    <w:p>
      <w:pPr>
        <w:spacing w:line="360" w:lineRule="auto"/>
        <w:ind w:firstLine="273" w:firstLineChars="130"/>
        <w:jc w:val="left"/>
      </w:pPr>
      <w:r>
        <w:rPr>
          <w:rFonts w:hint="eastAsia" w:ascii="Times New Roman" w:hAnsi="Times New Roman" w:eastAsia="新宋体"/>
          <w:sz w:val="21"/>
          <w:szCs w:val="21"/>
        </w:rPr>
        <w:t>D．样本容量是2000</w:t>
      </w:r>
    </w:p>
    <w:p>
      <w:pPr>
        <w:spacing w:line="360" w:lineRule="auto"/>
        <w:ind w:left="273" w:hanging="273" w:hangingChars="130"/>
      </w:pPr>
      <w:r>
        <w:rPr>
          <w:rFonts w:hint="eastAsia" w:ascii="Times New Roman" w:hAnsi="Times New Roman" w:eastAsia="新宋体"/>
          <w:sz w:val="21"/>
          <w:szCs w:val="21"/>
        </w:rPr>
        <w:t>13．要清楚地反映近几日气温的变化情况，最适合制作的是（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A．折线统计图</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B．扇形统计图</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C．频数直方图</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D．频数分布表</w:t>
      </w:r>
    </w:p>
    <w:p>
      <w:pPr>
        <w:spacing w:line="360" w:lineRule="auto"/>
        <w:ind w:left="273" w:hanging="273" w:hangingChars="130"/>
      </w:pPr>
      <w:r>
        <w:rPr>
          <w:rFonts w:hint="eastAsia" w:ascii="Times New Roman" w:hAnsi="Times New Roman" w:eastAsia="新宋体"/>
          <w:sz w:val="21"/>
          <w:szCs w:val="21"/>
        </w:rPr>
        <w:t>14．在数学活动课上，张明运用统计方法估计瓶子中的豆子的数量．他先取出100粒豆子，给这些豆子做上记号，然后放回瓶子中，充分摇匀之后再取出100粒豆子，发现其中8粒有刚才做的记号，利用得到的数据可以估计瓶子中豆子的数量约为（　　）粒．</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A．125</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B．1250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C．250</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D．2500</w:t>
      </w:r>
    </w:p>
    <w:p>
      <w:pPr>
        <w:spacing w:line="360" w:lineRule="auto"/>
        <w:ind w:left="273" w:hanging="273" w:hangingChars="130"/>
      </w:pPr>
      <w:r>
        <w:rPr>
          <w:rFonts w:hint="eastAsia" w:ascii="Times New Roman" w:hAnsi="Times New Roman" w:eastAsia="新宋体"/>
          <w:sz w:val="21"/>
          <w:szCs w:val="21"/>
        </w:rPr>
        <w:t>15．为了了解某地区6000名学生参加初中学业水平考试数学成绩情况，从中随机抽取了200名考生的数学成绩进行统计分析．在这个问题中，下列说法：</w:t>
      </w:r>
      <w:r>
        <w:rPr>
          <w:rFonts w:ascii="Cambria Math" w:hAnsi="Cambria Math" w:eastAsia="Cambria Math"/>
          <w:sz w:val="21"/>
          <w:szCs w:val="21"/>
        </w:rPr>
        <w:t>①</w:t>
      </w:r>
      <w:r>
        <w:rPr>
          <w:rFonts w:hint="eastAsia" w:ascii="Times New Roman" w:hAnsi="Times New Roman" w:eastAsia="新宋体"/>
          <w:sz w:val="21"/>
          <w:szCs w:val="21"/>
        </w:rPr>
        <w:t>这6000名学生考试的数学成绩的全体是总体；</w:t>
      </w:r>
      <w:r>
        <w:rPr>
          <w:rFonts w:ascii="Cambria Math" w:hAnsi="Cambria Math" w:eastAsia="Cambria Math"/>
          <w:sz w:val="21"/>
          <w:szCs w:val="21"/>
        </w:rPr>
        <w:t>②</w:t>
      </w:r>
      <w:r>
        <w:rPr>
          <w:rFonts w:hint="eastAsia" w:ascii="Times New Roman" w:hAnsi="Times New Roman" w:eastAsia="新宋体"/>
          <w:sz w:val="21"/>
          <w:szCs w:val="21"/>
        </w:rPr>
        <w:t>每个考生是个体；</w:t>
      </w:r>
      <w:r>
        <w:rPr>
          <w:rFonts w:ascii="Cambria Math" w:hAnsi="Cambria Math" w:eastAsia="Cambria Math"/>
          <w:sz w:val="21"/>
          <w:szCs w:val="21"/>
        </w:rPr>
        <w:t>③</w:t>
      </w:r>
      <w:r>
        <w:rPr>
          <w:rFonts w:hint="eastAsia" w:ascii="Times New Roman" w:hAnsi="Times New Roman" w:eastAsia="新宋体"/>
          <w:sz w:val="21"/>
          <w:szCs w:val="21"/>
        </w:rPr>
        <w:t>所抽取的200名考生是总体的一个样本；</w:t>
      </w:r>
      <w:r>
        <w:rPr>
          <w:rFonts w:ascii="Cambria Math" w:hAnsi="Cambria Math" w:eastAsia="Cambria Math"/>
          <w:sz w:val="21"/>
          <w:szCs w:val="21"/>
        </w:rPr>
        <w:t>④</w:t>
      </w:r>
      <w:r>
        <w:rPr>
          <w:rFonts w:hint="eastAsia" w:ascii="Times New Roman" w:hAnsi="Times New Roman" w:eastAsia="新宋体"/>
          <w:sz w:val="21"/>
          <w:szCs w:val="21"/>
        </w:rPr>
        <w:t>样本容量是200，其中正确说法的个数是（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A．4个</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B．3个</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C．2个</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D．1个</w:t>
      </w:r>
    </w:p>
    <w:p>
      <w:pPr>
        <w:spacing w:line="360" w:lineRule="auto"/>
        <w:ind w:left="273" w:hanging="273" w:hangingChars="130"/>
      </w:pPr>
      <w:r>
        <w:rPr>
          <w:rFonts w:hint="eastAsia" w:ascii="Times New Roman" w:hAnsi="Times New Roman" w:eastAsia="新宋体"/>
          <w:sz w:val="21"/>
          <w:szCs w:val="21"/>
        </w:rPr>
        <w:t>16．某文具商店共有单价分别为10元、15元和20元的三种文具盒出售，该商店统计了2019年3月份这三种文具盒的销售情况，并绘制如图所示的统计图．根据统计图，你认为这个商店4月份购进这三种文具盒的比例较为合理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962150" cy="1466850"/>
            <wp:effectExtent l="0" t="0" r="0" b="0"/>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菁优网：http://www.jyeoo.com"/>
                    <pic:cNvPicPr>
                      <a:picLocks noChangeAspect="1"/>
                    </pic:cNvPicPr>
                  </pic:nvPicPr>
                  <pic:blipFill>
                    <a:blip r:embed="rId14"/>
                    <a:stretch>
                      <a:fillRect/>
                    </a:stretch>
                  </pic:blipFill>
                  <pic:spPr>
                    <a:xfrm>
                      <a:off x="0" y="0"/>
                      <a:ext cx="1962150" cy="146685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A．1：2：3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B．2：3：4</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C．5：12：3</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D．1：1：1</w:t>
      </w:r>
    </w:p>
    <w:p>
      <w:pPr>
        <w:spacing w:line="360" w:lineRule="auto"/>
        <w:ind w:left="273" w:hanging="273" w:hangingChars="130"/>
      </w:pPr>
      <w:r>
        <w:rPr>
          <w:rFonts w:hint="eastAsia" w:ascii="Times New Roman" w:hAnsi="Times New Roman" w:eastAsia="新宋体"/>
          <w:sz w:val="21"/>
          <w:szCs w:val="21"/>
        </w:rPr>
        <w:t>17．居民消费价格指数是一个反映居民家庭一般所购买的消费品和服务项目价格水平变动情况的宏观经济指标．据统计，从2018年9月到2019年8月，全国居民消费价格每月比上个月的增长率如图所示：</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4686935" cy="1752600"/>
            <wp:effectExtent l="0" t="0" r="18415" b="0"/>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菁优网：http://www.jyeoo.com"/>
                    <pic:cNvPicPr>
                      <a:picLocks noChangeAspect="1"/>
                    </pic:cNvPicPr>
                  </pic:nvPicPr>
                  <pic:blipFill>
                    <a:blip r:embed="rId15"/>
                    <a:stretch>
                      <a:fillRect/>
                    </a:stretch>
                  </pic:blipFill>
                  <pic:spPr>
                    <a:xfrm>
                      <a:off x="0" y="0"/>
                      <a:ext cx="4686935" cy="175260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根据上图提供的信息，下列推断中不合理的是（　　）</w:t>
      </w:r>
    </w:p>
    <w:p>
      <w:pPr>
        <w:spacing w:line="360" w:lineRule="auto"/>
        <w:ind w:firstLine="273" w:firstLineChars="130"/>
        <w:jc w:val="left"/>
      </w:pPr>
      <w:r>
        <w:rPr>
          <w:rFonts w:hint="eastAsia" w:ascii="Times New Roman" w:hAnsi="Times New Roman" w:eastAsia="新宋体"/>
          <w:sz w:val="21"/>
          <w:szCs w:val="21"/>
        </w:rPr>
        <w:t>A．2018年12月的增长率为0.0%，说明与2018年11月相比，全国居民消费价格保持不变</w:t>
      </w:r>
      <w:r>
        <w:tab/>
      </w:r>
    </w:p>
    <w:p>
      <w:pPr>
        <w:spacing w:line="360" w:lineRule="auto"/>
        <w:ind w:firstLine="273" w:firstLineChars="130"/>
        <w:jc w:val="left"/>
      </w:pPr>
      <w:r>
        <w:rPr>
          <w:rFonts w:hint="eastAsia" w:ascii="Times New Roman" w:hAnsi="Times New Roman" w:eastAsia="新宋体"/>
          <w:sz w:val="21"/>
          <w:szCs w:val="21"/>
        </w:rPr>
        <w:t>B．2018年11月与2018年10月相比，全国居民消费价格降低0.3%</w:t>
      </w:r>
      <w:r>
        <w:tab/>
      </w:r>
    </w:p>
    <w:p>
      <w:pPr>
        <w:spacing w:line="360" w:lineRule="auto"/>
        <w:ind w:firstLine="273" w:firstLineChars="130"/>
        <w:jc w:val="left"/>
      </w:pPr>
      <w:r>
        <w:rPr>
          <w:rFonts w:hint="eastAsia" w:ascii="Times New Roman" w:hAnsi="Times New Roman" w:eastAsia="新宋体"/>
          <w:sz w:val="21"/>
          <w:szCs w:val="21"/>
        </w:rPr>
        <w:t>C．2018年9月到2019年8月，全国居民消费价格每月比上个月的增长率中最小的是﹣0.4%</w:t>
      </w:r>
      <w:r>
        <w:tab/>
      </w:r>
    </w:p>
    <w:p>
      <w:pPr>
        <w:spacing w:line="360" w:lineRule="auto"/>
        <w:ind w:firstLine="273" w:firstLineChars="130"/>
        <w:jc w:val="left"/>
      </w:pPr>
      <w:r>
        <w:rPr>
          <w:rFonts w:hint="eastAsia" w:ascii="Times New Roman" w:hAnsi="Times New Roman" w:eastAsia="新宋体"/>
          <w:sz w:val="21"/>
          <w:szCs w:val="21"/>
        </w:rPr>
        <w:t>D．2019年1月到2019年8月，全国居民消费价格每月比上个月的增长率一直持续变大</w:t>
      </w:r>
    </w:p>
    <w:p>
      <w:pPr>
        <w:spacing w:line="360" w:lineRule="auto"/>
        <w:ind w:left="273" w:hanging="273" w:hangingChars="130"/>
      </w:pPr>
      <w:r>
        <w:rPr>
          <w:rFonts w:hint="eastAsia" w:ascii="Times New Roman" w:hAnsi="Times New Roman" w:eastAsia="新宋体"/>
          <w:sz w:val="21"/>
          <w:szCs w:val="21"/>
        </w:rPr>
        <w:t>18．某校随机调查了若干名家长与中学生对带手机进校园的态度统计图（如图），已知调查家长的人数与调查学生的人数相等，则家长反对学生带手机进校园的人数有（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496185" cy="1619250"/>
            <wp:effectExtent l="0" t="0" r="18415" b="0"/>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菁优网：http://www.jyeoo.com"/>
                    <pic:cNvPicPr>
                      <a:picLocks noChangeAspect="1"/>
                    </pic:cNvPicPr>
                  </pic:nvPicPr>
                  <pic:blipFill>
                    <a:blip r:embed="rId16"/>
                    <a:stretch>
                      <a:fillRect/>
                    </a:stretch>
                  </pic:blipFill>
                  <pic:spPr>
                    <a:xfrm>
                      <a:off x="0" y="0"/>
                      <a:ext cx="2496185" cy="161925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A．140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B．120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C．220</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D．100</w:t>
      </w:r>
    </w:p>
    <w:p>
      <w:pPr>
        <w:spacing w:line="360" w:lineRule="auto"/>
        <w:ind w:left="273" w:hanging="273" w:hangingChars="130"/>
      </w:pPr>
      <w:r>
        <w:rPr>
          <w:rFonts w:hint="eastAsia" w:ascii="Times New Roman" w:hAnsi="Times New Roman" w:eastAsia="新宋体"/>
          <w:sz w:val="21"/>
          <w:szCs w:val="21"/>
        </w:rPr>
        <w:t>19．为了解甲、乙、丙、丁四所学校学生对“122交通安全专题”相关知识的掌握情况，小明计划进行抽样调查，你认为以下方案中最合理的是（　　）</w:t>
      </w:r>
    </w:p>
    <w:p>
      <w:pPr>
        <w:spacing w:line="360" w:lineRule="auto"/>
        <w:ind w:firstLine="273" w:firstLineChars="130"/>
        <w:jc w:val="left"/>
      </w:pPr>
      <w:r>
        <w:rPr>
          <w:rFonts w:hint="eastAsia" w:ascii="Times New Roman" w:hAnsi="Times New Roman" w:eastAsia="新宋体"/>
          <w:sz w:val="21"/>
          <w:szCs w:val="21"/>
        </w:rPr>
        <w:t>A．抽取甲校七年级学生进行调查</w:t>
      </w:r>
      <w:r>
        <w:tab/>
      </w:r>
    </w:p>
    <w:p>
      <w:pPr>
        <w:spacing w:line="360" w:lineRule="auto"/>
        <w:ind w:firstLine="273" w:firstLineChars="130"/>
        <w:jc w:val="left"/>
      </w:pPr>
      <w:r>
        <w:rPr>
          <w:rFonts w:hint="eastAsia" w:ascii="Times New Roman" w:hAnsi="Times New Roman" w:eastAsia="新宋体"/>
          <w:sz w:val="21"/>
          <w:szCs w:val="21"/>
        </w:rPr>
        <w:t>B．在四个学校随机抽取200名老师进行调查</w:t>
      </w:r>
      <w:r>
        <w:tab/>
      </w:r>
    </w:p>
    <w:p>
      <w:pPr>
        <w:spacing w:line="360" w:lineRule="auto"/>
        <w:ind w:firstLine="273" w:firstLineChars="130"/>
        <w:jc w:val="left"/>
      </w:pPr>
      <w:r>
        <w:rPr>
          <w:rFonts w:hint="eastAsia" w:ascii="Times New Roman" w:hAnsi="Times New Roman" w:eastAsia="新宋体"/>
          <w:sz w:val="21"/>
          <w:szCs w:val="21"/>
        </w:rPr>
        <w:t>C．在乙校中随机抽取200名学生进行调查</w:t>
      </w:r>
      <w:r>
        <w:tab/>
      </w:r>
    </w:p>
    <w:p>
      <w:pPr>
        <w:spacing w:line="360" w:lineRule="auto"/>
        <w:ind w:firstLine="273" w:firstLineChars="130"/>
        <w:jc w:val="left"/>
      </w:pPr>
      <w:r>
        <w:rPr>
          <w:rFonts w:hint="eastAsia" w:ascii="Times New Roman" w:hAnsi="Times New Roman" w:eastAsia="新宋体"/>
          <w:sz w:val="21"/>
          <w:szCs w:val="21"/>
        </w:rPr>
        <w:t>D．在四个学校各随机抽取200名学生进行调查</w:t>
      </w:r>
    </w:p>
    <w:p>
      <w:pPr>
        <w:spacing w:line="360" w:lineRule="auto"/>
        <w:ind w:left="273" w:hanging="273" w:hangingChars="130"/>
      </w:pPr>
      <w:r>
        <w:rPr>
          <w:rFonts w:hint="eastAsia" w:ascii="Times New Roman" w:hAnsi="Times New Roman" w:eastAsia="新宋体"/>
          <w:sz w:val="21"/>
          <w:szCs w:val="21"/>
        </w:rPr>
        <w:t>20．如图是我市某景点6月份内1～10日每天的最高温度折线统计图，由图信息可知该景点这10天中，气温26℃出现的频率是（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257425" cy="1266825"/>
            <wp:effectExtent l="0" t="0" r="9525" b="9525"/>
            <wp:docPr id="8"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菁优网：http://www.jyeoo.com"/>
                    <pic:cNvPicPr>
                      <a:picLocks noChangeAspect="1"/>
                    </pic:cNvPicPr>
                  </pic:nvPicPr>
                  <pic:blipFill>
                    <a:blip r:embed="rId17"/>
                    <a:stretch>
                      <a:fillRect/>
                    </a:stretch>
                  </pic:blipFill>
                  <pic:spPr>
                    <a:xfrm>
                      <a:off x="0" y="0"/>
                      <a:ext cx="2257425" cy="126682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B．0.5</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C．0.4</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D．0.3</w:t>
      </w:r>
    </w:p>
    <w:p>
      <w:pPr>
        <w:spacing w:line="360" w:lineRule="auto"/>
        <w:ind w:left="273" w:hanging="273" w:hangingChars="130"/>
      </w:pPr>
      <w:r>
        <w:rPr>
          <w:rFonts w:hint="eastAsia" w:ascii="Times New Roman" w:hAnsi="Times New Roman" w:eastAsia="新宋体"/>
          <w:sz w:val="21"/>
          <w:szCs w:val="21"/>
        </w:rPr>
        <w:t>21．某旅游城市为向游客介绍本地的气温情况，绘制了一年中12个月平均最高气温和平均最低气温的雷达图，图中</w:t>
      </w:r>
      <w:r>
        <w:rPr>
          <w:rFonts w:hint="eastAsia" w:ascii="Times New Roman" w:hAnsi="Times New Roman" w:eastAsia="新宋体"/>
          <w:i/>
          <w:sz w:val="21"/>
          <w:szCs w:val="21"/>
        </w:rPr>
        <w:t>A</w:t>
      </w:r>
      <w:r>
        <w:rPr>
          <w:rFonts w:hint="eastAsia" w:ascii="Times New Roman" w:hAnsi="Times New Roman" w:eastAsia="新宋体"/>
          <w:sz w:val="21"/>
          <w:szCs w:val="21"/>
        </w:rPr>
        <w:t>点表示10月的平均最高气温约为15℃，</w:t>
      </w:r>
      <w:r>
        <w:rPr>
          <w:rFonts w:hint="eastAsia" w:ascii="Times New Roman" w:hAnsi="Times New Roman" w:eastAsia="新宋体"/>
          <w:i/>
          <w:sz w:val="21"/>
          <w:szCs w:val="21"/>
        </w:rPr>
        <w:t>B</w:t>
      </w:r>
      <w:r>
        <w:rPr>
          <w:rFonts w:hint="eastAsia" w:ascii="Times New Roman" w:hAnsi="Times New Roman" w:eastAsia="新宋体"/>
          <w:sz w:val="21"/>
          <w:szCs w:val="21"/>
        </w:rPr>
        <w:t>点表示4月的平均最低气温约为5℃，下面叙述不正确的是（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057400" cy="1971675"/>
            <wp:effectExtent l="0" t="0" r="0" b="9525"/>
            <wp:docPr id="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菁优网：http://www.jyeoo.com"/>
                    <pic:cNvPicPr>
                      <a:picLocks noChangeAspect="1"/>
                    </pic:cNvPicPr>
                  </pic:nvPicPr>
                  <pic:blipFill>
                    <a:blip r:embed="rId18"/>
                    <a:stretch>
                      <a:fillRect/>
                    </a:stretch>
                  </pic:blipFill>
                  <pic:spPr>
                    <a:xfrm>
                      <a:off x="0" y="0"/>
                      <a:ext cx="2057400" cy="197167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A．各月的平均最低气温都在0以上</w:t>
      </w:r>
      <w:r>
        <w:tab/>
      </w:r>
    </w:p>
    <w:p>
      <w:pPr>
        <w:spacing w:line="360" w:lineRule="auto"/>
        <w:ind w:firstLine="273" w:firstLineChars="130"/>
        <w:jc w:val="left"/>
      </w:pPr>
      <w:r>
        <w:rPr>
          <w:rFonts w:hint="eastAsia" w:ascii="Times New Roman" w:hAnsi="Times New Roman" w:eastAsia="新宋体"/>
          <w:sz w:val="21"/>
          <w:szCs w:val="21"/>
        </w:rPr>
        <w:t>B．平均最高气温高于20℃的月份有5个</w:t>
      </w:r>
      <w:r>
        <w:tab/>
      </w:r>
    </w:p>
    <w:p>
      <w:pPr>
        <w:spacing w:line="360" w:lineRule="auto"/>
        <w:ind w:firstLine="273" w:firstLineChars="130"/>
        <w:jc w:val="left"/>
      </w:pPr>
      <w:r>
        <w:rPr>
          <w:rFonts w:hint="eastAsia" w:ascii="Times New Roman" w:hAnsi="Times New Roman" w:eastAsia="新宋体"/>
          <w:sz w:val="21"/>
          <w:szCs w:val="21"/>
        </w:rPr>
        <w:t>C．3月和11月的最高气温基本相同</w:t>
      </w:r>
      <w:r>
        <w:tab/>
      </w:r>
    </w:p>
    <w:p>
      <w:pPr>
        <w:spacing w:line="360" w:lineRule="auto"/>
        <w:ind w:firstLine="273" w:firstLineChars="130"/>
        <w:jc w:val="left"/>
      </w:pPr>
      <w:r>
        <w:rPr>
          <w:rFonts w:hint="eastAsia" w:ascii="Times New Roman" w:hAnsi="Times New Roman" w:eastAsia="新宋体"/>
          <w:sz w:val="21"/>
          <w:szCs w:val="21"/>
        </w:rPr>
        <w:t>D．7月的平均温差比1月的平均温差大</w:t>
      </w:r>
    </w:p>
    <w:p>
      <w:pPr>
        <w:spacing w:line="360" w:lineRule="auto"/>
        <w:ind w:left="273" w:hanging="273" w:hangingChars="130"/>
      </w:pPr>
      <w:r>
        <w:rPr>
          <w:rFonts w:hint="eastAsia" w:ascii="Times New Roman" w:hAnsi="Times New Roman" w:eastAsia="新宋体"/>
          <w:sz w:val="21"/>
          <w:szCs w:val="21"/>
        </w:rPr>
        <w:t>22．一个容量为72的样本最大值是125，最小值是50，取组距为10，则可以分成（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A．8组</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B．7组</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C．6组</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D．5组</w:t>
      </w:r>
    </w:p>
    <w:p>
      <w:pPr>
        <w:spacing w:line="360" w:lineRule="auto"/>
        <w:ind w:left="273" w:hanging="273" w:hangingChars="130"/>
      </w:pPr>
      <w:r>
        <w:rPr>
          <w:rFonts w:hint="eastAsia" w:ascii="Times New Roman" w:hAnsi="Times New Roman" w:eastAsia="新宋体"/>
          <w:sz w:val="21"/>
          <w:szCs w:val="21"/>
        </w:rPr>
        <w:t>23．如图是北京2017年3月1日﹣7日的</w:t>
      </w:r>
      <w:r>
        <w:rPr>
          <w:rFonts w:hint="eastAsia" w:ascii="Times New Roman" w:hAnsi="Times New Roman" w:eastAsia="新宋体"/>
          <w:i/>
          <w:sz w:val="21"/>
          <w:szCs w:val="21"/>
        </w:rPr>
        <w:t>PM</w:t>
      </w:r>
      <w:r>
        <w:rPr>
          <w:rFonts w:hint="eastAsia" w:ascii="Times New Roman" w:hAnsi="Times New Roman" w:eastAsia="新宋体"/>
          <w:sz w:val="21"/>
          <w:szCs w:val="21"/>
        </w:rPr>
        <w:t>2.5浓度（单位：</w:t>
      </w:r>
      <w:r>
        <w:rPr>
          <w:rFonts w:ascii="Cambria Math" w:hAnsi="Cambria Math" w:eastAsia="Cambria Math"/>
          <w:sz w:val="21"/>
          <w:szCs w:val="21"/>
        </w:rPr>
        <w:t>μ</w:t>
      </w:r>
      <w:r>
        <w:rPr>
          <w:rFonts w:hint="eastAsia" w:ascii="Times New Roman" w:hAnsi="Times New Roman" w:eastAsia="新宋体"/>
          <w:i/>
          <w:sz w:val="21"/>
          <w:szCs w:val="21"/>
        </w:rPr>
        <w:t>g</w:t>
      </w: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4"/>
          <w:szCs w:val="24"/>
          <w:vertAlign w:val="superscript"/>
        </w:rPr>
        <w:t>3</w:t>
      </w:r>
      <w:r>
        <w:rPr>
          <w:rFonts w:hint="eastAsia" w:ascii="Times New Roman" w:hAnsi="Times New Roman" w:eastAsia="新宋体"/>
          <w:sz w:val="21"/>
          <w:szCs w:val="21"/>
        </w:rPr>
        <w:t>）和空气质量指数（简称</w:t>
      </w:r>
      <w:r>
        <w:rPr>
          <w:rFonts w:hint="eastAsia" w:ascii="Times New Roman" w:hAnsi="Times New Roman" w:eastAsia="新宋体"/>
          <w:i/>
          <w:sz w:val="21"/>
          <w:szCs w:val="21"/>
        </w:rPr>
        <w:t>AQI</w:t>
      </w:r>
      <w:r>
        <w:rPr>
          <w:rFonts w:hint="eastAsia" w:ascii="Times New Roman" w:hAnsi="Times New Roman" w:eastAsia="新宋体"/>
          <w:sz w:val="21"/>
          <w:szCs w:val="21"/>
        </w:rPr>
        <w:t>）的统计图，当</w:t>
      </w:r>
      <w:r>
        <w:rPr>
          <w:rFonts w:hint="eastAsia" w:ascii="Times New Roman" w:hAnsi="Times New Roman" w:eastAsia="新宋体"/>
          <w:i/>
          <w:sz w:val="21"/>
          <w:szCs w:val="21"/>
        </w:rPr>
        <w:t>AQI</w:t>
      </w:r>
      <w:r>
        <w:rPr>
          <w:rFonts w:hint="eastAsia" w:ascii="Times New Roman" w:hAnsi="Times New Roman" w:eastAsia="新宋体"/>
          <w:sz w:val="21"/>
          <w:szCs w:val="21"/>
        </w:rPr>
        <w:t>不大于50时称空气质量为“优”，由统计图得到下列说法：</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3867785" cy="1714500"/>
            <wp:effectExtent l="0" t="0" r="18415" b="0"/>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菁优网：http://www.jyeoo.com"/>
                    <pic:cNvPicPr>
                      <a:picLocks noChangeAspect="1"/>
                    </pic:cNvPicPr>
                  </pic:nvPicPr>
                  <pic:blipFill>
                    <a:blip r:embed="rId19"/>
                    <a:stretch>
                      <a:fillRect/>
                    </a:stretch>
                  </pic:blipFill>
                  <pic:spPr>
                    <a:xfrm>
                      <a:off x="0" y="0"/>
                      <a:ext cx="3867785" cy="1714500"/>
                    </a:xfrm>
                    <a:prstGeom prst="rect">
                      <a:avLst/>
                    </a:prstGeom>
                    <a:noFill/>
                    <a:ln>
                      <a:noFill/>
                    </a:ln>
                  </pic:spPr>
                </pic:pic>
              </a:graphicData>
            </a:graphic>
          </wp:inline>
        </w:drawing>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3月4日的</w:t>
      </w:r>
      <w:r>
        <w:rPr>
          <w:rFonts w:hint="eastAsia" w:ascii="Times New Roman" w:hAnsi="Times New Roman" w:eastAsia="新宋体"/>
          <w:i/>
          <w:sz w:val="21"/>
          <w:szCs w:val="21"/>
        </w:rPr>
        <w:t>PM</w:t>
      </w:r>
      <w:r>
        <w:rPr>
          <w:rFonts w:hint="eastAsia" w:ascii="Times New Roman" w:hAnsi="Times New Roman" w:eastAsia="新宋体"/>
          <w:sz w:val="21"/>
          <w:szCs w:val="21"/>
        </w:rPr>
        <w:t>2.5浓度最高</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这七天的</w:t>
      </w:r>
      <w:r>
        <w:rPr>
          <w:rFonts w:hint="eastAsia" w:ascii="Times New Roman" w:hAnsi="Times New Roman" w:eastAsia="新宋体"/>
          <w:i/>
          <w:sz w:val="21"/>
          <w:szCs w:val="21"/>
        </w:rPr>
        <w:t>PM</w:t>
      </w:r>
      <w:r>
        <w:rPr>
          <w:rFonts w:hint="eastAsia" w:ascii="Times New Roman" w:hAnsi="Times New Roman" w:eastAsia="新宋体"/>
          <w:sz w:val="21"/>
          <w:szCs w:val="21"/>
        </w:rPr>
        <w:t>2.5浓度的平均数是30</w:t>
      </w:r>
      <w:r>
        <w:rPr>
          <w:rFonts w:ascii="Cambria Math" w:hAnsi="Cambria Math" w:eastAsia="Cambria Math"/>
          <w:sz w:val="21"/>
          <w:szCs w:val="21"/>
        </w:rPr>
        <w:t>μ</w:t>
      </w:r>
      <w:r>
        <w:rPr>
          <w:rFonts w:hint="eastAsia" w:ascii="Times New Roman" w:hAnsi="Times New Roman" w:eastAsia="新宋体"/>
          <w:i/>
          <w:sz w:val="21"/>
          <w:szCs w:val="21"/>
        </w:rPr>
        <w:t>g</w:t>
      </w: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4"/>
          <w:szCs w:val="24"/>
          <w:vertAlign w:val="superscript"/>
        </w:rPr>
        <w:t>3</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这七天中有5天的空气质量为“优”</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空气质量指数</w:t>
      </w:r>
      <w:r>
        <w:rPr>
          <w:rFonts w:hint="eastAsia" w:ascii="Times New Roman" w:hAnsi="Times New Roman" w:eastAsia="新宋体"/>
          <w:i/>
          <w:sz w:val="21"/>
          <w:szCs w:val="21"/>
        </w:rPr>
        <w:t>AQI</w:t>
      </w:r>
      <w:r>
        <w:rPr>
          <w:rFonts w:hint="eastAsia" w:ascii="Times New Roman" w:hAnsi="Times New Roman" w:eastAsia="新宋体"/>
          <w:sz w:val="21"/>
          <w:szCs w:val="21"/>
        </w:rPr>
        <w:t>与</w:t>
      </w:r>
      <w:r>
        <w:rPr>
          <w:rFonts w:hint="eastAsia" w:ascii="Times New Roman" w:hAnsi="Times New Roman" w:eastAsia="新宋体"/>
          <w:i/>
          <w:sz w:val="21"/>
          <w:szCs w:val="21"/>
        </w:rPr>
        <w:t>PM</w:t>
      </w:r>
      <w:r>
        <w:rPr>
          <w:rFonts w:hint="eastAsia" w:ascii="Times New Roman" w:hAnsi="Times New Roman" w:eastAsia="新宋体"/>
          <w:sz w:val="21"/>
          <w:szCs w:val="21"/>
        </w:rPr>
        <w:t>2.5浓度有关</w:t>
      </w:r>
    </w:p>
    <w:p>
      <w:pPr>
        <w:spacing w:line="360" w:lineRule="auto"/>
        <w:ind w:left="273" w:leftChars="130" w:right="0" w:firstLine="0" w:firstLineChars="0"/>
      </w:pPr>
      <w:r>
        <w:rPr>
          <w:rFonts w:hint="eastAsia" w:ascii="Times New Roman" w:hAnsi="Times New Roman" w:eastAsia="新宋体"/>
          <w:sz w:val="21"/>
          <w:szCs w:val="21"/>
        </w:rPr>
        <w:t>其中说法正确的是（　　）</w:t>
      </w:r>
    </w:p>
    <w:p>
      <w:p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hint="eastAsia" w:ascii="Times New Roman" w:hAnsi="Times New Roman" w:eastAsia="新宋体"/>
          <w:sz w:val="21"/>
          <w:szCs w:val="21"/>
        </w:rPr>
        <w:t>A．</w:t>
      </w:r>
      <w:r>
        <w:rPr>
          <w:rFonts w:ascii="Cambria Math" w:hAnsi="Cambria Math" w:eastAsia="Cambria Math"/>
          <w:sz w:val="21"/>
          <w:szCs w:val="21"/>
        </w:rPr>
        <w:t>②④</w:t>
      </w:r>
    </w:p>
    <w:p>
      <w:p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hint="eastAsia" w:ascii="Times New Roman" w:hAnsi="Times New Roman" w:eastAsia="新宋体"/>
          <w:sz w:val="21"/>
          <w:szCs w:val="21"/>
        </w:rPr>
        <w:t>B．</w:t>
      </w:r>
      <w:r>
        <w:rPr>
          <w:rFonts w:ascii="Cambria Math" w:hAnsi="Cambria Math" w:eastAsia="Cambria Math"/>
          <w:sz w:val="21"/>
          <w:szCs w:val="21"/>
        </w:rPr>
        <w:t>①③④</w:t>
      </w:r>
    </w:p>
    <w:p>
      <w:p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hint="eastAsia" w:ascii="Times New Roman" w:hAnsi="Times New Roman" w:eastAsia="新宋体"/>
          <w:sz w:val="21"/>
          <w:szCs w:val="21"/>
        </w:rPr>
        <w:t>C．</w:t>
      </w:r>
      <w:r>
        <w:rPr>
          <w:rFonts w:ascii="Cambria Math" w:hAnsi="Cambria Math" w:eastAsia="Cambria Math"/>
          <w:sz w:val="21"/>
          <w:szCs w:val="21"/>
        </w:rPr>
        <w:t>①③</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ascii="Cambria Math" w:hAnsi="Cambria Math" w:eastAsia="Cambria Math"/>
          <w:sz w:val="21"/>
          <w:szCs w:val="21"/>
        </w:rPr>
        <w:t>①④</w:t>
      </w:r>
    </w:p>
    <w:p>
      <w:pPr>
        <w:spacing w:line="360" w:lineRule="auto"/>
        <w:ind w:left="273" w:hanging="273" w:hangingChars="130"/>
      </w:pPr>
      <w:r>
        <w:rPr>
          <w:rFonts w:hint="eastAsia" w:ascii="Times New Roman" w:hAnsi="Times New Roman" w:eastAsia="新宋体"/>
          <w:sz w:val="21"/>
          <w:szCs w:val="21"/>
        </w:rPr>
        <w:t>24．某地教育系统为了解本地区30000名初中生的体重情况，从中随机抽取了500名初中生的体重进行统计．以下说法正确的是（　　）</w:t>
      </w:r>
    </w:p>
    <w:p>
      <w:pPr>
        <w:spacing w:line="360" w:lineRule="auto"/>
        <w:ind w:firstLine="273" w:firstLineChars="130"/>
        <w:jc w:val="left"/>
      </w:pPr>
      <w:r>
        <w:rPr>
          <w:rFonts w:hint="eastAsia" w:ascii="Times New Roman" w:hAnsi="Times New Roman" w:eastAsia="新宋体"/>
          <w:sz w:val="21"/>
          <w:szCs w:val="21"/>
        </w:rPr>
        <w:t>A．30000名初中生是总体</w:t>
      </w:r>
      <w:r>
        <w:tab/>
      </w:r>
    </w:p>
    <w:p>
      <w:pPr>
        <w:spacing w:line="360" w:lineRule="auto"/>
        <w:ind w:firstLine="273" w:firstLineChars="130"/>
        <w:jc w:val="left"/>
      </w:pPr>
      <w:r>
        <w:rPr>
          <w:rFonts w:hint="eastAsia" w:ascii="Times New Roman" w:hAnsi="Times New Roman" w:eastAsia="新宋体"/>
          <w:sz w:val="21"/>
          <w:szCs w:val="21"/>
        </w:rPr>
        <w:t>B．500名初中生是总体的一个样本</w:t>
      </w:r>
      <w:r>
        <w:tab/>
      </w:r>
    </w:p>
    <w:p>
      <w:pPr>
        <w:spacing w:line="360" w:lineRule="auto"/>
        <w:ind w:firstLine="273" w:firstLineChars="130"/>
        <w:jc w:val="left"/>
      </w:pPr>
      <w:r>
        <w:rPr>
          <w:rFonts w:hint="eastAsia" w:ascii="Times New Roman" w:hAnsi="Times New Roman" w:eastAsia="新宋体"/>
          <w:sz w:val="21"/>
          <w:szCs w:val="21"/>
        </w:rPr>
        <w:t>C．500名初中生是样本容量</w:t>
      </w:r>
      <w:r>
        <w:tab/>
      </w:r>
    </w:p>
    <w:p>
      <w:pPr>
        <w:spacing w:line="360" w:lineRule="auto"/>
        <w:ind w:firstLine="273" w:firstLineChars="130"/>
        <w:jc w:val="left"/>
      </w:pPr>
      <w:r>
        <w:rPr>
          <w:rFonts w:hint="eastAsia" w:ascii="Times New Roman" w:hAnsi="Times New Roman" w:eastAsia="新宋体"/>
          <w:sz w:val="21"/>
          <w:szCs w:val="21"/>
        </w:rPr>
        <w:t>D．每名初中生的体重是个体</w:t>
      </w:r>
    </w:p>
    <w:p>
      <w:pPr>
        <w:spacing w:line="360" w:lineRule="auto"/>
        <w:ind w:left="273" w:hanging="273" w:hangingChars="130"/>
      </w:pPr>
      <w:r>
        <w:rPr>
          <w:rFonts w:hint="eastAsia" w:ascii="Times New Roman" w:hAnsi="Times New Roman" w:eastAsia="新宋体"/>
          <w:sz w:val="21"/>
          <w:szCs w:val="21"/>
        </w:rPr>
        <w:t>25．权威市调机构</w:t>
      </w:r>
      <w:r>
        <w:rPr>
          <w:rFonts w:hint="eastAsia" w:ascii="Times New Roman" w:hAnsi="Times New Roman" w:eastAsia="新宋体"/>
          <w:i/>
          <w:sz w:val="21"/>
          <w:szCs w:val="21"/>
        </w:rPr>
        <w:t>IDC</w:t>
      </w:r>
      <w:r>
        <w:rPr>
          <w:rFonts w:hint="eastAsia" w:ascii="Times New Roman" w:hAnsi="Times New Roman" w:eastAsia="新宋体"/>
          <w:sz w:val="21"/>
          <w:szCs w:val="21"/>
        </w:rPr>
        <w:t>发布了2018年第四季度全球智能手机出货量报告如下表．</w:t>
      </w:r>
    </w:p>
    <w:p>
      <w:pPr>
        <w:spacing w:line="360" w:lineRule="auto"/>
        <w:ind w:left="273" w:leftChars="130" w:right="0" w:firstLine="0" w:firstLineChars="0"/>
      </w:pPr>
      <w:r>
        <w:drawing>
          <wp:inline distT="0" distB="0" distL="114300" distR="114300">
            <wp:extent cx="4758055" cy="2794000"/>
            <wp:effectExtent l="0" t="0" r="4445" b="6350"/>
            <wp:docPr id="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
                    <pic:cNvPicPr>
                      <a:picLocks noChangeAspect="1"/>
                    </pic:cNvPicPr>
                  </pic:nvPicPr>
                  <pic:blipFill>
                    <a:blip r:embed="rId20"/>
                    <a:stretch>
                      <a:fillRect/>
                    </a:stretch>
                  </pic:blipFill>
                  <pic:spPr>
                    <a:xfrm>
                      <a:off x="0" y="0"/>
                      <a:ext cx="4758055" cy="279400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根据上表数据得出以下推断，其中结论正确的是（　　）</w:t>
      </w:r>
    </w:p>
    <w:p>
      <w:pPr>
        <w:spacing w:line="360" w:lineRule="auto"/>
        <w:ind w:firstLine="273" w:firstLineChars="130"/>
        <w:jc w:val="left"/>
      </w:pPr>
      <w:r>
        <w:rPr>
          <w:rFonts w:hint="eastAsia" w:ascii="Times New Roman" w:hAnsi="Times New Roman" w:eastAsia="新宋体"/>
          <w:sz w:val="21"/>
          <w:szCs w:val="21"/>
        </w:rPr>
        <w:t>A．</w:t>
      </w:r>
      <w:r>
        <w:rPr>
          <w:rFonts w:hint="eastAsia" w:ascii="Times New Roman" w:hAnsi="Times New Roman" w:eastAsia="新宋体"/>
          <w:i/>
          <w:sz w:val="21"/>
          <w:szCs w:val="21"/>
        </w:rPr>
        <w:t>Huawei</w:t>
      </w:r>
      <w:r>
        <w:rPr>
          <w:rFonts w:hint="eastAsia" w:ascii="Times New Roman" w:hAnsi="Times New Roman" w:eastAsia="新宋体"/>
          <w:sz w:val="21"/>
          <w:szCs w:val="21"/>
        </w:rPr>
        <w:t>和</w:t>
      </w:r>
      <w:r>
        <w:rPr>
          <w:rFonts w:hint="eastAsia" w:ascii="Times New Roman" w:hAnsi="Times New Roman" w:eastAsia="新宋体"/>
          <w:i/>
          <w:sz w:val="21"/>
          <w:szCs w:val="21"/>
        </w:rPr>
        <w:t>Xiaomi</w:t>
      </w:r>
      <w:r>
        <w:rPr>
          <w:rFonts w:hint="eastAsia" w:ascii="Times New Roman" w:hAnsi="Times New Roman" w:eastAsia="新宋体"/>
          <w:sz w:val="21"/>
          <w:szCs w:val="21"/>
        </w:rPr>
        <w:t>2018年第四季度市场份额总和达到25%</w:t>
      </w:r>
      <w:r>
        <w:tab/>
      </w:r>
    </w:p>
    <w:p>
      <w:pPr>
        <w:spacing w:line="360" w:lineRule="auto"/>
        <w:ind w:firstLine="273" w:firstLineChars="130"/>
        <w:jc w:val="left"/>
      </w:pPr>
      <w:r>
        <w:rPr>
          <w:rFonts w:hint="eastAsia" w:ascii="Times New Roman" w:hAnsi="Times New Roman" w:eastAsia="新宋体"/>
          <w:sz w:val="21"/>
          <w:szCs w:val="21"/>
        </w:rPr>
        <w:t>B．2018年第四季度比2017年第四季度市场份额增幅最大的是</w:t>
      </w:r>
      <w:r>
        <w:rPr>
          <w:rFonts w:hint="eastAsia" w:ascii="Times New Roman" w:hAnsi="Times New Roman" w:eastAsia="新宋体"/>
          <w:i/>
          <w:sz w:val="21"/>
          <w:szCs w:val="21"/>
        </w:rPr>
        <w:t>Apple</w:t>
      </w:r>
      <w:r>
        <w:rPr>
          <w:rFonts w:hint="eastAsia" w:ascii="Times New Roman" w:hAnsi="Times New Roman" w:eastAsia="新宋体"/>
          <w:sz w:val="21"/>
          <w:szCs w:val="21"/>
        </w:rPr>
        <w:t>手机</w:t>
      </w:r>
      <w:r>
        <w:tab/>
      </w:r>
    </w:p>
    <w:p>
      <w:pPr>
        <w:spacing w:line="360" w:lineRule="auto"/>
        <w:ind w:firstLine="273" w:firstLineChars="130"/>
        <w:jc w:val="left"/>
      </w:pPr>
      <w:r>
        <w:rPr>
          <w:rFonts w:hint="eastAsia" w:ascii="Times New Roman" w:hAnsi="Times New Roman" w:eastAsia="新宋体"/>
          <w:sz w:val="21"/>
          <w:szCs w:val="21"/>
        </w:rPr>
        <w:t>C．</w:t>
      </w:r>
      <w:r>
        <w:rPr>
          <w:rFonts w:hint="eastAsia" w:ascii="Times New Roman" w:hAnsi="Times New Roman" w:eastAsia="新宋体"/>
          <w:i/>
          <w:sz w:val="21"/>
          <w:szCs w:val="21"/>
        </w:rPr>
        <w:t>Huawei</w:t>
      </w:r>
      <w:r>
        <w:rPr>
          <w:rFonts w:hint="eastAsia" w:ascii="Times New Roman" w:hAnsi="Times New Roman" w:eastAsia="新宋体"/>
          <w:sz w:val="21"/>
          <w:szCs w:val="21"/>
        </w:rPr>
        <w:t>手机2018年第四季度比2017年第四季度市场出货量增加18.4万台</w:t>
      </w:r>
      <w:r>
        <w:tab/>
      </w:r>
    </w:p>
    <w:p>
      <w:pPr>
        <w:spacing w:line="360" w:lineRule="auto"/>
        <w:ind w:firstLine="273" w:firstLineChars="130"/>
        <w:jc w:val="left"/>
      </w:pPr>
      <w:r>
        <w:rPr>
          <w:rFonts w:hint="eastAsia" w:ascii="Times New Roman" w:hAnsi="Times New Roman" w:eastAsia="新宋体"/>
          <w:sz w:val="21"/>
          <w:szCs w:val="21"/>
        </w:rPr>
        <w:t>D．2018年第四季度全球智能手机出货量同比下降约10%</w:t>
      </w:r>
    </w:p>
    <w:p>
      <w:pPr>
        <w:spacing w:line="360" w:lineRule="auto"/>
        <w:ind w:left="273" w:hanging="273" w:hangingChars="130"/>
      </w:pPr>
      <w:r>
        <w:rPr>
          <w:rFonts w:hint="eastAsia" w:ascii="Times New Roman" w:hAnsi="Times New Roman" w:eastAsia="新宋体"/>
          <w:sz w:val="21"/>
          <w:szCs w:val="21"/>
        </w:rPr>
        <w:t>26．万州区教委为了贯彻国家对中小学的教育政策，要求全区各中小学教师做到提质减负，现要调查你校学生学业负担是否过重，选用下列哪种方法最恰当（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A．查阅文献资料</w:t>
      </w:r>
    </w:p>
    <w:p>
      <w:pPr>
        <w:tabs>
          <w:tab w:val="left" w:pos="4400"/>
        </w:tabs>
        <w:spacing w:line="360" w:lineRule="auto"/>
        <w:ind w:firstLine="273" w:firstLineChars="130"/>
        <w:jc w:val="left"/>
      </w:pPr>
      <w:r>
        <w:rPr>
          <w:rFonts w:hint="eastAsia" w:ascii="Times New Roman" w:hAnsi="Times New Roman" w:eastAsia="新宋体"/>
          <w:sz w:val="21"/>
          <w:szCs w:val="21"/>
        </w:rPr>
        <w:t>B．对学生问卷调查</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C．上网查询</w:t>
      </w:r>
    </w:p>
    <w:p>
      <w:pPr>
        <w:tabs>
          <w:tab w:val="left" w:pos="4400"/>
        </w:tabs>
        <w:spacing w:line="360" w:lineRule="auto"/>
        <w:ind w:firstLine="273" w:firstLineChars="130"/>
        <w:jc w:val="left"/>
      </w:pPr>
      <w:r>
        <w:rPr>
          <w:rFonts w:hint="eastAsia" w:ascii="Times New Roman" w:hAnsi="Times New Roman" w:eastAsia="新宋体"/>
          <w:sz w:val="21"/>
          <w:szCs w:val="21"/>
        </w:rPr>
        <w:t>D．对校领导问卷调查</w:t>
      </w:r>
    </w:p>
    <w:p>
      <w:pPr>
        <w:spacing w:line="360" w:lineRule="auto"/>
        <w:ind w:left="273" w:hanging="273" w:hangingChars="130"/>
        <w:rPr>
          <w:rFonts w:hint="eastAsia" w:ascii="Times New Roman" w:hAnsi="Times New Roman" w:eastAsia="新宋体"/>
          <w:sz w:val="21"/>
          <w:szCs w:val="21"/>
        </w:rPr>
      </w:pPr>
      <w:r>
        <w:rPr>
          <w:rFonts w:hint="eastAsia" w:ascii="Times New Roman" w:hAnsi="Times New Roman" w:eastAsia="新宋体"/>
          <w:sz w:val="21"/>
          <w:szCs w:val="21"/>
        </w:rPr>
        <w:t>27．某校八年一班的全体同学最喜欢的球类运动用如图所示的扇形统计图来表示，下面说法正确的是（　　）</w:t>
      </w:r>
    </w:p>
    <w:p>
      <w:pPr>
        <w:spacing w:line="360" w:lineRule="auto"/>
        <w:ind w:left="273" w:hanging="273" w:hangingChars="130"/>
      </w:pPr>
      <w:r>
        <w:rPr>
          <w:rFonts w:hint="eastAsia" w:ascii="Times New Roman" w:hAnsi="Times New Roman" w:eastAsia="新宋体"/>
          <w:sz w:val="21"/>
          <w:szCs w:val="21"/>
        </w:rPr>
        <w:drawing>
          <wp:inline distT="0" distB="0" distL="114300" distR="114300">
            <wp:extent cx="1238250" cy="1238250"/>
            <wp:effectExtent l="0" t="0" r="0" b="0"/>
            <wp:docPr id="1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菁优网：http://www.jyeoo.com"/>
                    <pic:cNvPicPr>
                      <a:picLocks noChangeAspect="1"/>
                    </pic:cNvPicPr>
                  </pic:nvPicPr>
                  <pic:blipFill>
                    <a:blip r:embed="rId21"/>
                    <a:stretch>
                      <a:fillRect/>
                    </a:stretch>
                  </pic:blipFill>
                  <pic:spPr>
                    <a:xfrm>
                      <a:off x="0" y="0"/>
                      <a:ext cx="1238250" cy="1238250"/>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A．从图中可以直接看出全班的总人数</w:t>
      </w:r>
      <w:r>
        <w:tab/>
      </w:r>
    </w:p>
    <w:p>
      <w:pPr>
        <w:spacing w:line="360" w:lineRule="auto"/>
        <w:ind w:firstLine="273" w:firstLineChars="130"/>
        <w:jc w:val="left"/>
      </w:pPr>
      <w:r>
        <w:rPr>
          <w:rFonts w:hint="eastAsia" w:ascii="Times New Roman" w:hAnsi="Times New Roman" w:eastAsia="新宋体"/>
          <w:sz w:val="21"/>
          <w:szCs w:val="21"/>
        </w:rPr>
        <w:t>B．从图中可以直接看出喜欢各种球类的具体人数</w:t>
      </w:r>
      <w:r>
        <w:tab/>
      </w:r>
    </w:p>
    <w:p>
      <w:pPr>
        <w:spacing w:line="360" w:lineRule="auto"/>
        <w:ind w:firstLine="273" w:firstLineChars="130"/>
        <w:jc w:val="left"/>
      </w:pPr>
      <w:r>
        <w:rPr>
          <w:rFonts w:hint="eastAsia" w:ascii="Times New Roman" w:hAnsi="Times New Roman" w:eastAsia="新宋体"/>
          <w:sz w:val="21"/>
          <w:szCs w:val="21"/>
        </w:rPr>
        <w:t>C．从图中可以直接看出全班同学中喜欢排球的人数多于喜欢足球的人数</w:t>
      </w:r>
      <w:r>
        <w:tab/>
      </w:r>
    </w:p>
    <w:p>
      <w:pPr>
        <w:spacing w:line="360" w:lineRule="auto"/>
        <w:ind w:firstLine="273" w:firstLineChars="130"/>
        <w:jc w:val="left"/>
      </w:pPr>
      <w:r>
        <w:rPr>
          <w:rFonts w:hint="eastAsia" w:ascii="Times New Roman" w:hAnsi="Times New Roman" w:eastAsia="新宋体"/>
          <w:sz w:val="21"/>
          <w:szCs w:val="21"/>
        </w:rPr>
        <w:t>D．从图中可以直接看出全班同学现在最喜欢各种球类的人数的大小关系</w:t>
      </w:r>
    </w:p>
    <w:p>
      <w:pPr>
        <w:spacing w:line="360" w:lineRule="auto"/>
        <w:ind w:left="273" w:hanging="273" w:hangingChars="130"/>
      </w:pPr>
      <w:r>
        <w:rPr>
          <w:rFonts w:hint="eastAsia" w:ascii="Times New Roman" w:hAnsi="Times New Roman" w:eastAsia="新宋体"/>
          <w:sz w:val="21"/>
          <w:szCs w:val="21"/>
        </w:rPr>
        <w:t>28．对一批衬衣进行抽检，统计合格衬衣的件数，得到合格衬衣的频数表如下：</w:t>
      </w:r>
    </w:p>
    <w:p>
      <w:pPr>
        <w:spacing w:line="360" w:lineRule="auto"/>
        <w:ind w:left="273" w:leftChars="130" w:right="0" w:firstLine="0" w:firstLineChars="0"/>
      </w:pPr>
      <w:r>
        <w:drawing>
          <wp:inline distT="0" distB="0" distL="114300" distR="114300">
            <wp:extent cx="4786630" cy="646430"/>
            <wp:effectExtent l="0" t="0" r="13970" b="1270"/>
            <wp:docPr id="4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
                    <pic:cNvPicPr>
                      <a:picLocks noChangeAspect="1"/>
                    </pic:cNvPicPr>
                  </pic:nvPicPr>
                  <pic:blipFill>
                    <a:blip r:embed="rId22"/>
                    <a:stretch>
                      <a:fillRect/>
                    </a:stretch>
                  </pic:blipFill>
                  <pic:spPr>
                    <a:xfrm>
                      <a:off x="0" y="0"/>
                      <a:ext cx="4786630" cy="64643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估计出售2000件衬衣，其中次品大约是（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A．50件</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B．100件</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C．150件</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D．200件</w:t>
      </w:r>
    </w:p>
    <w:p>
      <w:pPr>
        <w:spacing w:line="360" w:lineRule="auto"/>
        <w:ind w:left="273" w:hanging="273" w:hangingChars="130"/>
      </w:pPr>
      <w:r>
        <w:rPr>
          <w:rFonts w:hint="eastAsia" w:ascii="Times New Roman" w:hAnsi="Times New Roman" w:eastAsia="新宋体"/>
          <w:sz w:val="21"/>
          <w:szCs w:val="21"/>
        </w:rPr>
        <w:t>29．如表是某校七～九年级某月课外兴趣小组活动时间统计表，其中各年级同一兴趣小组每次活动时间相同．</w:t>
      </w:r>
    </w:p>
    <w:p>
      <w:pPr>
        <w:spacing w:line="360" w:lineRule="auto"/>
        <w:ind w:left="273" w:leftChars="130" w:right="0" w:firstLine="0" w:firstLineChars="0"/>
      </w:pPr>
      <w:r>
        <w:drawing>
          <wp:inline distT="0" distB="0" distL="114300" distR="114300">
            <wp:extent cx="4751705" cy="1294130"/>
            <wp:effectExtent l="0" t="0" r="10795" b="1270"/>
            <wp:docPr id="4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
                    <pic:cNvPicPr>
                      <a:picLocks noChangeAspect="1"/>
                    </pic:cNvPicPr>
                  </pic:nvPicPr>
                  <pic:blipFill>
                    <a:blip r:embed="rId23"/>
                    <a:stretch>
                      <a:fillRect/>
                    </a:stretch>
                  </pic:blipFill>
                  <pic:spPr>
                    <a:xfrm>
                      <a:off x="0" y="0"/>
                      <a:ext cx="4751705" cy="129413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则九年级文艺小组活动次数和科技小组活动次数（表中的两个五星）分别是（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A．2，2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B．1，3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C．3，1</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D．1，2</w:t>
      </w:r>
    </w:p>
    <w:p>
      <w:pPr>
        <w:spacing w:line="360" w:lineRule="auto"/>
        <w:ind w:left="273" w:hanging="273" w:hangingChars="130"/>
      </w:pPr>
      <w:r>
        <w:rPr>
          <w:rFonts w:hint="eastAsia" w:ascii="Times New Roman" w:hAnsi="Times New Roman" w:eastAsia="新宋体"/>
          <w:sz w:val="21"/>
          <w:szCs w:val="21"/>
        </w:rPr>
        <w:t>30．如图为某一试验结果的频率随机试验次数变化趋势图，则下列试验中不符合该图的是（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334260" cy="1905000"/>
            <wp:effectExtent l="0" t="0" r="8890" b="0"/>
            <wp:docPr id="12"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菁优网：http://www.jyeoo.com"/>
                    <pic:cNvPicPr>
                      <a:picLocks noChangeAspect="1"/>
                    </pic:cNvPicPr>
                  </pic:nvPicPr>
                  <pic:blipFill>
                    <a:blip r:embed="rId24"/>
                    <a:stretch>
                      <a:fillRect/>
                    </a:stretch>
                  </pic:blipFill>
                  <pic:spPr>
                    <a:xfrm>
                      <a:off x="0" y="0"/>
                      <a:ext cx="2334260" cy="1905000"/>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A．掷一枚普通正六面体骰子，出现点数不超过2</w:t>
      </w:r>
      <w:r>
        <w:tab/>
      </w:r>
    </w:p>
    <w:p>
      <w:pPr>
        <w:spacing w:line="360" w:lineRule="auto"/>
        <w:ind w:firstLine="273" w:firstLineChars="130"/>
        <w:jc w:val="left"/>
      </w:pPr>
      <w:r>
        <w:rPr>
          <w:rFonts w:hint="eastAsia" w:ascii="Times New Roman" w:hAnsi="Times New Roman" w:eastAsia="新宋体"/>
          <w:sz w:val="21"/>
          <w:szCs w:val="21"/>
        </w:rPr>
        <w:t>B．掷一枚硬币，出现正面朝上</w:t>
      </w:r>
      <w:r>
        <w:tab/>
      </w:r>
    </w:p>
    <w:p>
      <w:pPr>
        <w:spacing w:line="360" w:lineRule="auto"/>
        <w:ind w:firstLine="273" w:firstLineChars="130"/>
        <w:jc w:val="left"/>
      </w:pPr>
      <w:r>
        <w:rPr>
          <w:rFonts w:hint="eastAsia" w:ascii="Times New Roman" w:hAnsi="Times New Roman" w:eastAsia="新宋体"/>
          <w:sz w:val="21"/>
          <w:szCs w:val="21"/>
        </w:rPr>
        <w:t>C．从装有2个黑球、1个白球的不透明布袋中随机摸出一球为白球</w:t>
      </w:r>
      <w:r>
        <w:tab/>
      </w:r>
    </w:p>
    <w:p>
      <w:pPr>
        <w:spacing w:line="360" w:lineRule="auto"/>
        <w:ind w:firstLine="273" w:firstLineChars="130"/>
        <w:jc w:val="left"/>
      </w:pPr>
      <w:r>
        <w:rPr>
          <w:rFonts w:hint="eastAsia" w:ascii="Times New Roman" w:hAnsi="Times New Roman" w:eastAsia="新宋体"/>
          <w:sz w:val="21"/>
          <w:szCs w:val="21"/>
        </w:rPr>
        <w:t>D．从分别标有数字1，2，3，4，5，6，7，8，9的九张卡片中，随机抽取一张卡片所标记的数字不小于7</w:t>
      </w:r>
    </w:p>
    <w:p>
      <w:pPr>
        <w:spacing w:line="360" w:lineRule="auto"/>
      </w:pPr>
      <w:r>
        <w:rPr>
          <w:rFonts w:hint="eastAsia" w:ascii="Times New Roman" w:hAnsi="Times New Roman" w:eastAsia="新宋体"/>
          <w:b/>
          <w:sz w:val="21"/>
          <w:szCs w:val="21"/>
        </w:rPr>
        <w:t>二．填空题</w:t>
      </w:r>
    </w:p>
    <w:p>
      <w:pPr>
        <w:spacing w:line="360" w:lineRule="auto"/>
        <w:ind w:left="273" w:hanging="273" w:hangingChars="130"/>
      </w:pPr>
      <w:r>
        <w:rPr>
          <w:rFonts w:hint="eastAsia" w:ascii="Times New Roman" w:hAnsi="Times New Roman" w:eastAsia="新宋体"/>
          <w:sz w:val="21"/>
          <w:szCs w:val="21"/>
        </w:rPr>
        <w:t>1．某校七年级为调查该年级400名学生一分钟跳绳次数成绩，打算从中随机抽取50人进行测试，则该问题中的样本容量为</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2．小霞同学所居住的小区积极响应习近平总书记提出的普遍推行垃圾分类制度，设立三种颜色的垃圾桶：红色，代表有害物质；绿色，代表厨余垃圾；蓝色，代表可回收再利用垃圾．注重垃圾分类的小霞同学应该将纸箱子投入</w:t>
      </w:r>
      <w:r>
        <w:rPr>
          <w:rFonts w:hint="eastAsia" w:ascii="Times New Roman" w:hAnsi="Times New Roman" w:eastAsia="新宋体"/>
          <w:sz w:val="21"/>
          <w:szCs w:val="21"/>
          <w:u w:val="single"/>
        </w:rPr>
        <w:t>　   　</w:t>
      </w:r>
      <w:r>
        <w:rPr>
          <w:rFonts w:hint="eastAsia" w:ascii="Times New Roman" w:hAnsi="Times New Roman" w:eastAsia="新宋体"/>
          <w:sz w:val="21"/>
          <w:szCs w:val="21"/>
        </w:rPr>
        <w:t>色垃圾桶内（填“红”、“绿”或“蓝”）．</w:t>
      </w:r>
    </w:p>
    <w:p>
      <w:pPr>
        <w:spacing w:line="360" w:lineRule="auto"/>
        <w:ind w:left="273" w:hanging="273" w:hangingChars="130"/>
      </w:pPr>
      <w:r>
        <w:rPr>
          <w:rFonts w:hint="eastAsia" w:ascii="Times New Roman" w:hAnsi="Times New Roman" w:eastAsia="新宋体"/>
          <w:sz w:val="21"/>
          <w:szCs w:val="21"/>
        </w:rPr>
        <w:t>3．一冰箱生产厂家对某地区两个经销本厂家冰箱的大型商场进行调查，产品的销售量占这两个商场同类产品销售量的45%，由此在广告中宣传，他们的产品销售量在国内同类产品销售量中占45%，请你根据所学的统计知识，判断这个宣传数据是否可靠：</w:t>
      </w:r>
      <w:r>
        <w:rPr>
          <w:rFonts w:hint="eastAsia" w:ascii="Times New Roman" w:hAnsi="Times New Roman" w:eastAsia="新宋体"/>
          <w:sz w:val="21"/>
          <w:szCs w:val="21"/>
          <w:u w:val="single"/>
        </w:rPr>
        <w:t>　   　</w:t>
      </w:r>
      <w:r>
        <w:rPr>
          <w:rFonts w:hint="eastAsia" w:ascii="Times New Roman" w:hAnsi="Times New Roman" w:eastAsia="新宋体"/>
          <w:sz w:val="21"/>
          <w:szCs w:val="21"/>
        </w:rPr>
        <w:t>（填是或否），理由是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4．某同学为了估算瓶子中有多少颗豆子，首先从瓶中取出60颗并做上记号，接着将所有做好记号的豆子放回瓶中充分摇匀，当再从瓶中取出100颗豆子时，发现其中有12颗豆子标有记号，根据实验估计该瓶装有豆子大约</w:t>
      </w:r>
      <w:r>
        <w:rPr>
          <w:rFonts w:hint="eastAsia" w:ascii="Times New Roman" w:hAnsi="Times New Roman" w:eastAsia="新宋体"/>
          <w:sz w:val="21"/>
          <w:szCs w:val="21"/>
          <w:u w:val="single"/>
        </w:rPr>
        <w:t>　   　</w:t>
      </w:r>
      <w:r>
        <w:rPr>
          <w:rFonts w:hint="eastAsia" w:ascii="Times New Roman" w:hAnsi="Times New Roman" w:eastAsia="新宋体"/>
          <w:sz w:val="21"/>
          <w:szCs w:val="21"/>
        </w:rPr>
        <w:t>颗．</w:t>
      </w:r>
    </w:p>
    <w:p>
      <w:pPr>
        <w:spacing w:line="360" w:lineRule="auto"/>
        <w:ind w:left="273" w:hanging="273" w:hangingChars="130"/>
      </w:pPr>
      <w:r>
        <w:rPr>
          <w:rFonts w:hint="eastAsia" w:ascii="Times New Roman" w:hAnsi="Times New Roman" w:eastAsia="新宋体"/>
          <w:sz w:val="21"/>
          <w:szCs w:val="21"/>
        </w:rPr>
        <w:t>5．某数学兴趣小组在本校九年级学生中以“你最喜欢的项体育运动“为主体进行了抽样调查，并将调查结果绘制成表和图．</w:t>
      </w:r>
    </w:p>
    <w:p>
      <w:pPr>
        <w:spacing w:line="360" w:lineRule="auto"/>
        <w:ind w:left="273" w:leftChars="130" w:right="0" w:firstLine="0" w:firstLineChars="0"/>
        <w:rPr>
          <w:rFonts w:hint="eastAsia" w:ascii="Times New Roman" w:hAnsi="Times New Roman" w:eastAsia="新宋体"/>
          <w:sz w:val="21"/>
          <w:szCs w:val="21"/>
        </w:rPr>
      </w:pPr>
      <w:r>
        <w:drawing>
          <wp:inline distT="0" distB="0" distL="114300" distR="114300">
            <wp:extent cx="5001260" cy="694055"/>
            <wp:effectExtent l="0" t="0" r="8890" b="10795"/>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pic:cNvPicPr>
                  </pic:nvPicPr>
                  <pic:blipFill>
                    <a:blip r:embed="rId25"/>
                    <a:stretch>
                      <a:fillRect/>
                    </a:stretch>
                  </pic:blipFill>
                  <pic:spPr>
                    <a:xfrm>
                      <a:off x="0" y="0"/>
                      <a:ext cx="5001260" cy="69405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请根据图表中的信息完成下列各题：</w:t>
      </w:r>
    </w:p>
    <w:p>
      <w:pPr>
        <w:spacing w:line="360" w:lineRule="auto"/>
        <w:ind w:left="273" w:leftChars="130" w:right="0" w:firstLine="0" w:firstLineChars="0"/>
      </w:pPr>
      <w:r>
        <w:rPr>
          <w:rFonts w:hint="eastAsia" w:ascii="Times New Roman" w:hAnsi="Times New Roman" w:eastAsia="新宋体"/>
          <w:sz w:val="21"/>
          <w:szCs w:val="21"/>
        </w:rPr>
        <w:t>（1）本次共调查学生</w:t>
      </w:r>
      <w:r>
        <w:rPr>
          <w:rFonts w:hint="eastAsia" w:ascii="Times New Roman" w:hAnsi="Times New Roman" w:eastAsia="新宋体"/>
          <w:sz w:val="21"/>
          <w:szCs w:val="21"/>
          <w:u w:val="single"/>
        </w:rPr>
        <w:t>　   　</w:t>
      </w:r>
      <w:r>
        <w:rPr>
          <w:rFonts w:hint="eastAsia" w:ascii="Times New Roman" w:hAnsi="Times New Roman" w:eastAsia="新宋体"/>
          <w:sz w:val="21"/>
          <w:szCs w:val="21"/>
        </w:rPr>
        <w:t>名；</w:t>
      </w:r>
    </w:p>
    <w:p>
      <w:pPr>
        <w:spacing w:line="360" w:lineRule="auto"/>
        <w:ind w:left="273" w:leftChars="130" w:right="0" w:firstLine="0" w:firstLineChars="0"/>
      </w:pPr>
      <w:r>
        <w:rPr>
          <w:rFonts w:hint="eastAsia" w:ascii="Times New Roman" w:hAnsi="Times New Roman" w:eastAsia="新宋体"/>
          <w:sz w:val="21"/>
          <w:szCs w:val="21"/>
        </w:rPr>
        <w:t>（2）</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（3）在扇形图中，“跳绳”对应的扇形圆是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276350" cy="1257300"/>
            <wp:effectExtent l="0" t="0" r="0" b="0"/>
            <wp:docPr id="13"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菁优网：http://www.jyeoo.com"/>
                    <pic:cNvPicPr>
                      <a:picLocks noChangeAspect="1"/>
                    </pic:cNvPicPr>
                  </pic:nvPicPr>
                  <pic:blipFill>
                    <a:blip r:embed="rId26"/>
                    <a:stretch>
                      <a:fillRect/>
                    </a:stretch>
                  </pic:blipFill>
                  <pic:spPr>
                    <a:xfrm>
                      <a:off x="0" y="0"/>
                      <a:ext cx="1276350" cy="125730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6．每年小明生日这一天，妈妈都会量一下他的身高并记录数据．现在小明学习了统计图，知道用扇形图、折线图、频数直方图可以直观、有效的描述数据，于是他想用统计图来描述这些年来自己的身高数据．上述三种统计图中，适合描述小明身高数据的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7．你喜欢足球吗？下面是对某学校七年级学生的调查结果：</w:t>
      </w:r>
    </w:p>
    <w:p>
      <w:pPr>
        <w:spacing w:line="360" w:lineRule="auto"/>
        <w:ind w:left="273" w:leftChars="130" w:right="0" w:firstLine="0" w:firstLineChars="0"/>
      </w:pPr>
      <w:r>
        <w:drawing>
          <wp:inline distT="0" distB="0" distL="114300" distR="114300">
            <wp:extent cx="2548255" cy="1126490"/>
            <wp:effectExtent l="0" t="0" r="4445" b="16510"/>
            <wp:docPr id="4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
                    <pic:cNvPicPr>
                      <a:picLocks noChangeAspect="1"/>
                    </pic:cNvPicPr>
                  </pic:nvPicPr>
                  <pic:blipFill>
                    <a:blip r:embed="rId27"/>
                    <a:stretch>
                      <a:fillRect/>
                    </a:stretch>
                  </pic:blipFill>
                  <pic:spPr>
                    <a:xfrm>
                      <a:off x="0" y="0"/>
                      <a:ext cx="2548255" cy="112649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则男同学中喜欢足球的人数占全体同学的百分比是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8．一次数学测试后，某班40名学生的成绩被分为5组，第1﹣4组的频数分别为12、10、6、8，则第5组的频率是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9．某地区九年级男生共有12000人，为了该地区九年级男生的身高情况，随机调查了其中100名男生的身高</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cm</w:t>
      </w:r>
      <w:r>
        <w:rPr>
          <w:rFonts w:hint="eastAsia" w:ascii="Times New Roman" w:hAnsi="Times New Roman" w:eastAsia="新宋体"/>
          <w:sz w:val="21"/>
          <w:szCs w:val="21"/>
        </w:rPr>
        <w:t>），并统计如下：</w:t>
      </w:r>
    </w:p>
    <w:p>
      <w:pPr>
        <w:spacing w:line="360" w:lineRule="auto"/>
        <w:ind w:left="273" w:leftChars="130" w:right="0" w:firstLine="0" w:firstLineChars="0"/>
      </w:pPr>
      <w:r>
        <w:drawing>
          <wp:inline distT="0" distB="0" distL="114300" distR="114300">
            <wp:extent cx="4775835" cy="682625"/>
            <wp:effectExtent l="0" t="0" r="5715" b="3175"/>
            <wp:docPr id="5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6"/>
                    <pic:cNvPicPr>
                      <a:picLocks noChangeAspect="1"/>
                    </pic:cNvPicPr>
                  </pic:nvPicPr>
                  <pic:blipFill>
                    <a:blip r:embed="rId28"/>
                    <a:stretch>
                      <a:fillRect/>
                    </a:stretch>
                  </pic:blipFill>
                  <pic:spPr>
                    <a:xfrm>
                      <a:off x="0" y="0"/>
                      <a:ext cx="4775835" cy="68262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根据以上结果，估计该地区九年级男生身高不低于170</w:t>
      </w:r>
      <w:r>
        <w:rPr>
          <w:rFonts w:hint="eastAsia" w:ascii="Times New Roman" w:hAnsi="Times New Roman" w:eastAsia="新宋体"/>
          <w:i/>
          <w:sz w:val="21"/>
          <w:szCs w:val="21"/>
        </w:rPr>
        <w:t>cm</w:t>
      </w:r>
      <w:r>
        <w:rPr>
          <w:rFonts w:hint="eastAsia" w:ascii="Times New Roman" w:hAnsi="Times New Roman" w:eastAsia="新宋体"/>
          <w:sz w:val="21"/>
          <w:szCs w:val="21"/>
        </w:rPr>
        <w:t>的人数是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0．某中学开展“阳光体育活动”，九年级一班全体同学在2019年4月18日16时分别参加了巴山舞、乒乓球、篮球三个项目的活动，王老师在此时统计了该班正在参加这三项活动的人数，并绘制了如图所示的频数分布直方图和扇形统计图，根据这两个统计图，可以知道此时该班正在参加乒乓球的人数是</w:t>
      </w:r>
      <w:r>
        <w:rPr>
          <w:rFonts w:hint="eastAsia" w:ascii="Times New Roman" w:hAnsi="Times New Roman" w:eastAsia="新宋体"/>
          <w:sz w:val="21"/>
          <w:szCs w:val="21"/>
          <w:u w:val="single"/>
        </w:rPr>
        <w:t>　   　</w:t>
      </w:r>
      <w:r>
        <w:rPr>
          <w:rFonts w:hint="eastAsia" w:ascii="Times New Roman" w:hAnsi="Times New Roman" w:eastAsia="新宋体"/>
          <w:sz w:val="21"/>
          <w:szCs w:val="21"/>
        </w:rPr>
        <w:t>人．</w:t>
      </w:r>
      <w:r>
        <w:rPr>
          <w:rFonts w:hint="eastAsia" w:ascii="Times New Roman" w:hAnsi="Times New Roman" w:eastAsia="新宋体"/>
          <w:sz w:val="21"/>
          <w:szCs w:val="21"/>
        </w:rPr>
        <w:drawing>
          <wp:inline distT="0" distB="0" distL="114300" distR="114300">
            <wp:extent cx="3096260" cy="1752600"/>
            <wp:effectExtent l="0" t="0" r="8890" b="0"/>
            <wp:docPr id="14"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菁优网：http://www.jyeoo.com"/>
                    <pic:cNvPicPr>
                      <a:picLocks noChangeAspect="1"/>
                    </pic:cNvPicPr>
                  </pic:nvPicPr>
                  <pic:blipFill>
                    <a:blip r:embed="rId29"/>
                    <a:stretch>
                      <a:fillRect/>
                    </a:stretch>
                  </pic:blipFill>
                  <pic:spPr>
                    <a:xfrm>
                      <a:off x="0" y="0"/>
                      <a:ext cx="3096260" cy="1752600"/>
                    </a:xfrm>
                    <a:prstGeom prst="rect">
                      <a:avLst/>
                    </a:prstGeom>
                    <a:noFill/>
                    <a:ln>
                      <a:noFill/>
                    </a:ln>
                  </pic:spPr>
                </pic:pic>
              </a:graphicData>
            </a:graphic>
          </wp:inline>
        </w:drawing>
      </w:r>
    </w:p>
    <w:p>
      <w:pPr>
        <w:spacing w:line="360" w:lineRule="auto"/>
      </w:pPr>
      <w:r>
        <w:rPr>
          <w:rFonts w:hint="eastAsia" w:ascii="Times New Roman" w:hAnsi="Times New Roman" w:eastAsia="新宋体"/>
          <w:b/>
          <w:sz w:val="21"/>
          <w:szCs w:val="21"/>
        </w:rPr>
        <w:t>三．解答题</w:t>
      </w:r>
    </w:p>
    <w:p>
      <w:pPr>
        <w:spacing w:line="360" w:lineRule="auto"/>
        <w:ind w:left="273" w:hanging="273" w:hangingChars="130"/>
      </w:pPr>
      <w:r>
        <w:rPr>
          <w:rFonts w:hint="eastAsia" w:ascii="Times New Roman" w:hAnsi="Times New Roman" w:eastAsia="新宋体"/>
          <w:sz w:val="21"/>
          <w:szCs w:val="21"/>
        </w:rPr>
        <w:t>1．校园手机现象已经受到社会的广泛关注．某校的一个兴趣小组对“是否赞成中学生带手机进校园”的问题，在该校校园内进行了随机调查．并将调查数据作出如下不完整的整理；</w:t>
      </w:r>
    </w:p>
    <w:p>
      <w:pPr>
        <w:spacing w:line="360" w:lineRule="auto"/>
        <w:ind w:left="273" w:leftChars="130" w:right="0" w:firstLine="0" w:firstLineChars="0"/>
      </w:pPr>
      <w:r>
        <w:rPr>
          <w:rFonts w:hint="eastAsia" w:ascii="Times New Roman" w:hAnsi="Times New Roman" w:eastAsia="新宋体"/>
          <w:sz w:val="21"/>
          <w:szCs w:val="21"/>
        </w:rPr>
        <w:t>（1）本次调查共调查了</w:t>
      </w:r>
      <w:r>
        <w:rPr>
          <w:rFonts w:hint="eastAsia" w:ascii="Times New Roman" w:hAnsi="Times New Roman" w:eastAsia="新宋体"/>
          <w:sz w:val="21"/>
          <w:szCs w:val="21"/>
          <w:u w:val="single"/>
        </w:rPr>
        <w:t>　   　</w:t>
      </w:r>
      <w:r>
        <w:rPr>
          <w:rFonts w:hint="eastAsia" w:ascii="Times New Roman" w:hAnsi="Times New Roman" w:eastAsia="新宋体"/>
          <w:sz w:val="21"/>
          <w:szCs w:val="21"/>
        </w:rPr>
        <w:t>人；（直接填空）</w:t>
      </w:r>
    </w:p>
    <w:p>
      <w:pPr>
        <w:spacing w:line="360" w:lineRule="auto"/>
        <w:ind w:left="273" w:leftChars="130" w:right="0" w:firstLine="0" w:firstLineChars="0"/>
      </w:pPr>
      <w:r>
        <w:rPr>
          <w:rFonts w:hint="eastAsia" w:ascii="Times New Roman" w:hAnsi="Times New Roman" w:eastAsia="新宋体"/>
          <w:sz w:val="21"/>
          <w:szCs w:val="21"/>
        </w:rPr>
        <w:t>（2）请把整理的不完整图表补充完整：</w:t>
      </w:r>
    </w:p>
    <w:p>
      <w:pPr>
        <w:spacing w:line="360" w:lineRule="auto"/>
        <w:ind w:left="273" w:leftChars="130" w:right="0" w:firstLine="0" w:firstLineChars="0"/>
        <w:rPr>
          <w:rFonts w:hint="eastAsia" w:ascii="Times New Roman" w:hAnsi="Times New Roman" w:eastAsia="新宋体"/>
          <w:sz w:val="21"/>
          <w:szCs w:val="21"/>
        </w:rPr>
      </w:pPr>
      <w:r>
        <w:drawing>
          <wp:inline distT="0" distB="0" distL="114300" distR="114300">
            <wp:extent cx="2658110" cy="1541145"/>
            <wp:effectExtent l="0" t="0" r="8890" b="1905"/>
            <wp:docPr id="5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7"/>
                    <pic:cNvPicPr>
                      <a:picLocks noChangeAspect="1"/>
                    </pic:cNvPicPr>
                  </pic:nvPicPr>
                  <pic:blipFill>
                    <a:blip r:embed="rId30"/>
                    <a:stretch>
                      <a:fillRect/>
                    </a:stretch>
                  </pic:blipFill>
                  <pic:spPr>
                    <a:xfrm>
                      <a:off x="0" y="0"/>
                      <a:ext cx="2658110" cy="154114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（3）若该校有3000名学生，请您估计该校持“反对”态度的学生人数．</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114550" cy="1981200"/>
            <wp:effectExtent l="0" t="0" r="0" b="0"/>
            <wp:docPr id="15"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菁优网：http://www.jyeoo.com"/>
                    <pic:cNvPicPr>
                      <a:picLocks noChangeAspect="1"/>
                    </pic:cNvPicPr>
                  </pic:nvPicPr>
                  <pic:blipFill>
                    <a:blip r:embed="rId31"/>
                    <a:stretch>
                      <a:fillRect/>
                    </a:stretch>
                  </pic:blipFill>
                  <pic:spPr>
                    <a:xfrm>
                      <a:off x="0" y="0"/>
                      <a:ext cx="2114550" cy="198120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2．随着科技的进步和网络资源的丰富，在线学习已成为更多人的自主学习选择某校计划为学生提供以下四类在线学习方式：在线阅读、在线听课、在线答题和在线讨论为了解学生需求，该校随机对本校部分学生进行了“你对哪类在线学习方式最感兴趣”的调查（不可多选，也不可不选），并根据调查结果绘制成如下两幅不完整的统计图，根据图中信息，解答下列问题：</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4258310" cy="1771650"/>
            <wp:effectExtent l="0" t="0" r="8890" b="0"/>
            <wp:docPr id="16"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菁优网：http://www.jyeoo.com"/>
                    <pic:cNvPicPr>
                      <a:picLocks noChangeAspect="1"/>
                    </pic:cNvPicPr>
                  </pic:nvPicPr>
                  <pic:blipFill>
                    <a:blip r:embed="rId32"/>
                    <a:stretch>
                      <a:fillRect/>
                    </a:stretch>
                  </pic:blipFill>
                  <pic:spPr>
                    <a:xfrm>
                      <a:off x="0" y="0"/>
                      <a:ext cx="4258310" cy="177165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（1）直接写出本次调查的学生总人数</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（2）补全条形统计图；</w:t>
      </w:r>
    </w:p>
    <w:p>
      <w:pPr>
        <w:spacing w:line="360" w:lineRule="auto"/>
        <w:ind w:left="273" w:leftChars="130" w:right="0" w:firstLine="0" w:firstLineChars="0"/>
      </w:pPr>
      <w:r>
        <w:rPr>
          <w:rFonts w:hint="eastAsia" w:ascii="Times New Roman" w:hAnsi="Times New Roman" w:eastAsia="新宋体"/>
          <w:sz w:val="21"/>
          <w:szCs w:val="21"/>
        </w:rPr>
        <w:t>（3）求扇形统计图中“在线讨论”对应的扇形圆心角的度数；</w:t>
      </w:r>
    </w:p>
    <w:p>
      <w:pPr>
        <w:spacing w:line="360" w:lineRule="auto"/>
        <w:ind w:left="273" w:leftChars="130" w:right="0" w:firstLine="0" w:firstLineChars="0"/>
      </w:pPr>
      <w:r>
        <w:rPr>
          <w:rFonts w:hint="eastAsia" w:ascii="Times New Roman" w:hAnsi="Times New Roman" w:eastAsia="新宋体"/>
          <w:sz w:val="21"/>
          <w:szCs w:val="21"/>
        </w:rPr>
        <w:t>（4）该校共有学生3000人，请你估计该校对在线阅读最感兴趣的学生有多少人？</w:t>
      </w:r>
    </w:p>
    <w:p>
      <w:pPr>
        <w:widowControl/>
        <w:spacing w:line="360" w:lineRule="auto"/>
        <w:jc w:val="left"/>
      </w:pPr>
      <w:r>
        <w:br w:type="page"/>
      </w:r>
    </w:p>
    <w:p>
      <w:pPr>
        <w:spacing w:line="360" w:lineRule="auto"/>
        <w:jc w:val="center"/>
      </w:pPr>
      <w:r>
        <w:rPr>
          <w:rFonts w:hint="eastAsia" w:ascii="Times New Roman" w:hAnsi="Times New Roman" w:eastAsia="新宋体"/>
          <w:b/>
          <w:sz w:val="16"/>
          <w:szCs w:val="16"/>
        </w:rPr>
        <w:t>参考答案与试题解析</w:t>
      </w:r>
    </w:p>
    <w:p>
      <w:pPr>
        <w:spacing w:line="360" w:lineRule="auto"/>
      </w:pPr>
      <w:r>
        <w:rPr>
          <w:rFonts w:hint="eastAsia" w:ascii="Times New Roman" w:hAnsi="Times New Roman" w:eastAsia="新宋体"/>
          <w:b/>
          <w:sz w:val="21"/>
          <w:szCs w:val="21"/>
        </w:rPr>
        <w:t>一．选择题</w:t>
      </w:r>
    </w:p>
    <w:p>
      <w:pPr>
        <w:spacing w:line="360" w:lineRule="auto"/>
        <w:ind w:firstLine="273" w:firstLineChars="130"/>
        <w:jc w:val="left"/>
      </w:pP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抽取样本注意事项就是要考虑样本具有广泛性与代表性，所谓代表性，就是抽取的样本必须是随机的，即各个方面，各个层次的对象都要有所体现．</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．为了解一沓钞票中有没有假钞，采用全面调查的方式，故不符合题意；</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．为了解全区七年级学生节约用水的情况，采用抽样调查的方式，故符合题意；</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．为了解某省中学生爱好足球的情况，采用抽样调查的方式，故不符合题意；</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．为了解某市市民每天丢弃塑料袋数量的情况，采用抽样调查的方式，故不符合题意；</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的是抽样调查和全面调查的区别，选择普查还是抽样调查要根据所要考查的对象的特征灵活选用，一般来说，对于具有破坏性的调查、无法进行普查、普查的意义或价值不大，应选择抽样调查，对于精确度要求高的调查，事关重大的调查往往选用普查．</w:t>
      </w:r>
    </w:p>
    <w:p>
      <w:pPr>
        <w:spacing w:line="360" w:lineRule="auto"/>
        <w:ind w:firstLine="273" w:firstLineChars="130"/>
        <w:jc w:val="left"/>
      </w:pP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根据平均最高气温和平均最低气温的雷达图进行推理判断即可．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．由雷达图知各月的平均最低气温都在0℃以上，正确</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．七月的平均温差大约在10°左右，一月的平均温差在5°左右，故七月的平均温差比一月的平均温差大，正确</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．三月和十一月的平均最高气温基本相同，都为10°，正确</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．平均最高气温高于20℃的月份有7，8两个月，故</w:t>
      </w:r>
      <w:r>
        <w:rPr>
          <w:rFonts w:hint="eastAsia" w:ascii="Times New Roman" w:hAnsi="Times New Roman" w:eastAsia="新宋体"/>
          <w:i/>
          <w:sz w:val="21"/>
          <w:szCs w:val="21"/>
        </w:rPr>
        <w:t>D</w:t>
      </w:r>
      <w:r>
        <w:rPr>
          <w:rFonts w:hint="eastAsia" w:ascii="Times New Roman" w:hAnsi="Times New Roman" w:eastAsia="新宋体"/>
          <w:sz w:val="21"/>
          <w:szCs w:val="21"/>
        </w:rPr>
        <w:t>错误，</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本题主要考查推理和证明的应用，根据平均最高气温和平均最低气温的雷达图，利用图象法进行判断是解决本题的关键．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根据甲类书籍有30本，占总数的15%即可求得总书籍数，丙类所占的比例是1﹣15%﹣45%，所占的比例乘以总数即可求得丙类书的本数．</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解：总数是：30÷15%＝200（本），</w:t>
      </w:r>
    </w:p>
    <w:p>
      <w:pPr>
        <w:spacing w:line="360" w:lineRule="auto"/>
        <w:ind w:left="273" w:leftChars="130" w:right="0" w:firstLine="0" w:firstLineChars="0"/>
      </w:pPr>
      <w:r>
        <w:rPr>
          <w:rFonts w:hint="eastAsia" w:ascii="Times New Roman" w:hAnsi="Times New Roman" w:eastAsia="新宋体"/>
          <w:sz w:val="21"/>
          <w:szCs w:val="21"/>
        </w:rPr>
        <w:t>丙类书的本数是：200×（1﹣15%﹣45%）＝200×40%＝80（本）</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本题考查了扇形统计图，正确求得总书籍数是关键．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根据条形统计图数据计算即可．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解：根据条形统计图可知</w:t>
      </w:r>
    </w:p>
    <w:p>
      <w:pPr>
        <w:spacing w:line="360" w:lineRule="auto"/>
        <w:ind w:left="273" w:leftChars="130" w:right="0" w:firstLine="0" w:firstLineChars="0"/>
      </w:pPr>
      <w:r>
        <w:rPr>
          <w:rFonts w:hint="eastAsia" w:ascii="Times New Roman" w:hAnsi="Times New Roman" w:eastAsia="新宋体"/>
          <w:sz w:val="21"/>
          <w:szCs w:val="21"/>
        </w:rPr>
        <w:t>成绩高于或等于60分的人数为8+4＝12（人），</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本题考查的是条形统计图．读懂统计图，从不同的统计图中得到必要的信息是解决问题的关键．条形统计图能清楚地表示出每个项目的数据．</w:t>
      </w:r>
    </w:p>
    <w:p>
      <w:pPr>
        <w:spacing w:line="360" w:lineRule="auto"/>
        <w:ind w:firstLine="273" w:firstLineChars="130"/>
        <w:jc w:val="left"/>
      </w:pP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根据实际问题逐项判断即可得到答案．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、我们班同学的身高用测量方法是长度工具，可信度比较高；</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、快捷了解历史资料情况用观察方法的可信度很低；</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、抛硬币看正反面的次数用实验方法是事实事件，所以可信度很高；</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、全班同学最喜爱的体育活动用访问方法是事实事件，可信度很高．</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本题考查了调查收集数据的过程与方法，通过本题也使学生了解了获得信息的方式方法．</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根据频率直方图可以知道被调查的总人数，又在要求的范围可以很直观地由图形看出，即可得出百分比．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解：由频率直方图可以得出，被调查的总人数＝3+10+12+5＝30．又仰卧起坐次数在25～30次的学生人数为12，故百分比为40%．</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本题考查读频数分布直方图的能力和利用统计图获取信息的能力．利用统计图获取信息时，必须认真观察、分析、研究统计图，才能作出正确的判断和解决问题．</w:t>
      </w:r>
    </w:p>
    <w:p>
      <w:pPr>
        <w:spacing w:line="360" w:lineRule="auto"/>
        <w:ind w:firstLine="273" w:firstLineChars="130"/>
        <w:jc w:val="left"/>
      </w:pPr>
      <w:r>
        <w:rPr>
          <w:rFonts w:hint="eastAsia" w:ascii="Times New Roman" w:hAnsi="Times New Roman" w:eastAsia="新宋体"/>
          <w:sz w:val="21"/>
          <w:szCs w:val="21"/>
        </w:rPr>
        <w:t>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抽取样本注意事项就是要考虑样本具有广泛性与代表性，所谓代表性，就是抽取的样本必须是随机的，即各个方面，各个层次的对象都要有所体现．</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、从全校的每个班级中随机抽取几个学生作调查适合抽样调查，故</w:t>
      </w:r>
      <w:r>
        <w:rPr>
          <w:rFonts w:hint="eastAsia" w:ascii="Times New Roman" w:hAnsi="Times New Roman" w:eastAsia="新宋体"/>
          <w:i/>
          <w:sz w:val="21"/>
          <w:szCs w:val="21"/>
        </w:rPr>
        <w:t>A</w:t>
      </w:r>
      <w:r>
        <w:rPr>
          <w:rFonts w:hint="eastAsia" w:ascii="Times New Roman" w:hAnsi="Times New Roman" w:eastAsia="新宋体"/>
          <w:sz w:val="21"/>
          <w:szCs w:val="21"/>
        </w:rPr>
        <w:t>符合题意；</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本题考查了抽样调查，样本具有代表性是指抽取的样本必须是随机的，即各个方面，各个层次的对象都要有所体现．</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首先根据频数＝总数×频率，求得第五组频数；再根据各组的频数和等于总数，求得第六组的频数．</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解：根据题意，得</w:t>
      </w:r>
    </w:p>
    <w:p>
      <w:pPr>
        <w:spacing w:line="360" w:lineRule="auto"/>
        <w:ind w:left="273" w:leftChars="130" w:right="0" w:firstLine="0" w:firstLineChars="0"/>
      </w:pPr>
      <w:r>
        <w:rPr>
          <w:rFonts w:hint="eastAsia" w:ascii="Times New Roman" w:hAnsi="Times New Roman" w:eastAsia="新宋体"/>
          <w:sz w:val="21"/>
          <w:szCs w:val="21"/>
        </w:rPr>
        <w:t>第五组频数是50×0.20＝10，</w:t>
      </w:r>
    </w:p>
    <w:p>
      <w:pPr>
        <w:spacing w:line="360" w:lineRule="auto"/>
        <w:ind w:left="273" w:leftChars="130" w:right="0" w:firstLine="0" w:firstLineChars="0"/>
      </w:pPr>
      <w:r>
        <w:rPr>
          <w:rFonts w:hint="eastAsia" w:ascii="Times New Roman" w:hAnsi="Times New Roman" w:eastAsia="新宋体"/>
          <w:sz w:val="21"/>
          <w:szCs w:val="21"/>
        </w:rPr>
        <w:t>故第六组的频数是50﹣5﹣7﹣8﹣10﹣10＝10．</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本题是对频率、频数灵活运用的综合考查．用到的知识点：</w:t>
      </w:r>
    </w:p>
    <w:p>
      <w:pPr>
        <w:spacing w:line="360" w:lineRule="auto"/>
        <w:ind w:left="273" w:leftChars="130" w:right="0" w:firstLine="0" w:firstLineChars="0"/>
      </w:pPr>
      <w:r>
        <w:rPr>
          <w:rFonts w:hint="eastAsia" w:ascii="Times New Roman" w:hAnsi="Times New Roman" w:eastAsia="新宋体"/>
          <w:sz w:val="21"/>
          <w:szCs w:val="21"/>
        </w:rPr>
        <w:t>各小组频数之和等于数据总和，各小组频率之和等于1；频率、频数的关系：频率＝频数÷数据总数．</w:t>
      </w:r>
    </w:p>
    <w:p>
      <w:pPr>
        <w:tabs>
          <w:tab w:val="left" w:pos="4400"/>
        </w:tabs>
        <w:spacing w:line="360" w:lineRule="auto"/>
        <w:ind w:firstLine="273" w:firstLineChars="130"/>
        <w:jc w:val="left"/>
      </w:pPr>
      <w:r>
        <w:rPr>
          <w:rFonts w:hint="eastAsia" w:ascii="Times New Roman" w:hAnsi="Times New Roman" w:eastAsia="新宋体"/>
          <w:sz w:val="21"/>
          <w:szCs w:val="21"/>
        </w:rPr>
        <w:t>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根据频率＝频数÷数据总数，分别求出出现正面，反面的频率．</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解：∵某人抛硬币抛10次，其中正面朝上6次，反面朝上4次，</w:t>
      </w:r>
    </w:p>
    <w:p>
      <w:pPr>
        <w:spacing w:line="360" w:lineRule="auto"/>
        <w:ind w:left="273" w:leftChars="130" w:right="0" w:firstLine="0" w:firstLineChars="0"/>
      </w:pPr>
      <w:r>
        <w:rPr>
          <w:rFonts w:hint="eastAsia" w:ascii="Times New Roman" w:hAnsi="Times New Roman" w:eastAsia="新宋体"/>
          <w:sz w:val="21"/>
          <w:szCs w:val="21"/>
        </w:rPr>
        <w:t>∴出现正面的频数是6，出现反面的频数是4，</w:t>
      </w:r>
    </w:p>
    <w:p>
      <w:pPr>
        <w:spacing w:line="360" w:lineRule="auto"/>
        <w:ind w:left="273" w:leftChars="130" w:right="0" w:firstLine="0" w:firstLineChars="0"/>
      </w:pPr>
      <w:r>
        <w:rPr>
          <w:rFonts w:hint="eastAsia" w:ascii="Times New Roman" w:hAnsi="Times New Roman" w:eastAsia="新宋体"/>
          <w:sz w:val="21"/>
          <w:szCs w:val="21"/>
        </w:rPr>
        <w:t>出现正面的频率为6÷10＝60%；出现反面的频率为4÷10＝40%．</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本题考查了频率、频数的概念及频率的求法．</w:t>
      </w:r>
    </w:p>
    <w:p>
      <w:pPr>
        <w:spacing w:line="360" w:lineRule="auto"/>
        <w:ind w:left="273" w:leftChars="130" w:right="0" w:firstLine="0" w:firstLineChars="0"/>
      </w:pPr>
      <w:r>
        <w:rPr>
          <w:rFonts w:hint="eastAsia" w:ascii="Times New Roman" w:hAnsi="Times New Roman" w:eastAsia="新宋体"/>
          <w:sz w:val="21"/>
          <w:szCs w:val="21"/>
        </w:rPr>
        <w:t>频数是指每个对象出现的次数．</w:t>
      </w:r>
    </w:p>
    <w:p>
      <w:pPr>
        <w:spacing w:line="360" w:lineRule="auto"/>
        <w:ind w:left="273" w:leftChars="130" w:right="0" w:firstLine="0" w:firstLineChars="0"/>
      </w:pPr>
      <w:r>
        <w:rPr>
          <w:rFonts w:hint="eastAsia" w:ascii="Times New Roman" w:hAnsi="Times New Roman" w:eastAsia="新宋体"/>
          <w:sz w:val="21"/>
          <w:szCs w:val="21"/>
        </w:rPr>
        <w:t>频率＝</w:t>
      </w:r>
      <w:r>
        <w:rPr>
          <w:rFonts w:hint="eastAsia" w:ascii="Times New Roman" w:hAnsi="Times New Roman" w:eastAsia="新宋体"/>
          <w:position w:val="-26"/>
          <w:sz w:val="21"/>
          <w:szCs w:val="21"/>
        </w:rPr>
        <w:drawing>
          <wp:inline distT="0" distB="0" distL="114300" distR="114300">
            <wp:extent cx="657225" cy="381635"/>
            <wp:effectExtent l="0" t="0" r="9525" b="18415"/>
            <wp:docPr id="17"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菁优网-jyeoo"/>
                    <pic:cNvPicPr>
                      <a:picLocks noChangeAspect="1"/>
                    </pic:cNvPicPr>
                  </pic:nvPicPr>
                  <pic:blipFill>
                    <a:blip r:embed="rId33"/>
                    <a:stretch>
                      <a:fillRect/>
                    </a:stretch>
                  </pic:blipFill>
                  <pic:spPr>
                    <a:xfrm>
                      <a:off x="0" y="0"/>
                      <a:ext cx="657225" cy="381635"/>
                    </a:xfrm>
                    <a:prstGeom prst="rect">
                      <a:avLst/>
                    </a:prstGeom>
                    <a:noFill/>
                    <a:ln>
                      <a:noFill/>
                    </a:ln>
                  </pic:spPr>
                </pic:pic>
              </a:graphicData>
            </a:graphic>
          </wp:inline>
        </w:drawing>
      </w:r>
      <w:r>
        <w:rPr>
          <w:rFonts w:hint="eastAsia" w:ascii="Times New Roman" w:hAnsi="Times New Roman" w:eastAsia="新宋体"/>
          <w:sz w:val="21"/>
          <w:szCs w:val="21"/>
        </w:rPr>
        <w:t>．</w:t>
      </w:r>
    </w:p>
    <w:p>
      <w:pPr>
        <w:tabs>
          <w:tab w:val="left" w:pos="4400"/>
        </w:tabs>
        <w:spacing w:line="360" w:lineRule="auto"/>
        <w:ind w:firstLine="273" w:firstLineChars="130"/>
        <w:jc w:val="left"/>
      </w:pPr>
      <w:r>
        <w:rPr>
          <w:rFonts w:hint="eastAsia" w:ascii="Times New Roman" w:hAnsi="Times New Roman" w:eastAsia="新宋体"/>
          <w:sz w:val="21"/>
          <w:szCs w:val="21"/>
        </w:rPr>
        <w:t>10．</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根据统计图的特点进行分析可得：折线统计图表示的是事物的变化情况，可得答案．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解：要反映嘉兴市一天内气温的变化情况宜采用折线统计图，</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本题考查了统计图的选择，扇形统计图表示的是部分在总体中所占的百分比，但一般不能直接从图中得到具体的数据；折线统计图表示的是事物的变化情况；条形统计图能清楚地表示出每个项目的具体数目．</w:t>
      </w:r>
    </w:p>
    <w:p>
      <w:pPr>
        <w:spacing w:line="360" w:lineRule="auto"/>
        <w:ind w:firstLine="273" w:firstLineChars="130"/>
        <w:jc w:val="left"/>
      </w:pPr>
      <w:r>
        <w:rPr>
          <w:rFonts w:hint="eastAsia" w:ascii="Times New Roman" w:hAnsi="Times New Roman" w:eastAsia="新宋体"/>
          <w:sz w:val="21"/>
          <w:szCs w:val="21"/>
        </w:rPr>
        <w:t>11．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根据普查得到的调查结果比较准确，但所费人力、物力和时间较多，而抽样调查得到的调查结果比较近似解答．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、对“神舟十一号”运载火箭发射前零部件质量情况的调查，适合采用全面调查；</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、对某地区现有的16名百岁以上老人睡眠时间的调查，适合采用全面调查；</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、对某校九年级三班学生视力情况的调查，适合采用全面调查；</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、对某市场上某一品牌电脑使用寿命的调查，适合采用抽样调查；</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的是抽样调查和全面调查，选择普查还是抽样调查要根据所要考查的对象的特征灵活选用，一般来说，对于具有破坏性的调查、无法进行普查、普查的意义或价值不大，应选择抽样调查，对于精确度要求高的调查，事关重大的调查往往选用普查．</w:t>
      </w:r>
    </w:p>
    <w:p>
      <w:pPr>
        <w:spacing w:line="360" w:lineRule="auto"/>
        <w:ind w:firstLine="273" w:firstLineChars="130"/>
        <w:jc w:val="left"/>
      </w:pPr>
      <w:r>
        <w:rPr>
          <w:rFonts w:hint="eastAsia" w:ascii="Times New Roman" w:hAnsi="Times New Roman" w:eastAsia="新宋体"/>
          <w:sz w:val="21"/>
          <w:szCs w:val="21"/>
        </w:rPr>
        <w:t>12．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直接利用总体、个体、样本容量、样本的定义分别分析得出答案．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．总体是全校2000名学生的上学方式的全体，故本选项错误；</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．样本是随机抽取的200名学生的上学方式，故本选项正确；</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．个体是每名学生的上学方式，故本选项错误；</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．样本容量是200，故本选项错误；</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此题主要考查了总体、个体、样本容量、样本的定义，正确把握相关定义是解题关键．样本容量只是个数字，没有单位．</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根据扇形统计图、折线统计图、条形统计图各自的特点来判断即可．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解：反映近几日气温的变化情况，最适合制作的是折线统计图；</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统计图的选择．根据统计图的特点进行分析可得：扇形统计图表示的是部分在总体中所占的百分比，但一般不能直接从图中得到具体的数据；折线统计图表示的是事物的变化情况；条形统计图能清楚地表示出每个项目的具体数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设瓶子中有豆子</w:t>
      </w:r>
      <w:r>
        <w:rPr>
          <w:rFonts w:hint="eastAsia" w:ascii="Times New Roman" w:hAnsi="Times New Roman" w:eastAsia="新宋体"/>
          <w:i/>
          <w:sz w:val="21"/>
          <w:szCs w:val="21"/>
        </w:rPr>
        <w:t>x</w:t>
      </w:r>
      <w:r>
        <w:rPr>
          <w:rFonts w:hint="eastAsia" w:ascii="Times New Roman" w:hAnsi="Times New Roman" w:eastAsia="新宋体"/>
          <w:sz w:val="21"/>
          <w:szCs w:val="21"/>
        </w:rPr>
        <w:t>粒，根据取出100粒刚好有记号的8粒列出算式，再进行计算即可．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解：设瓶子中有豆子</w:t>
      </w:r>
      <w:r>
        <w:rPr>
          <w:rFonts w:hint="eastAsia" w:ascii="Times New Roman" w:hAnsi="Times New Roman" w:eastAsia="新宋体"/>
          <w:i/>
          <w:sz w:val="21"/>
          <w:szCs w:val="21"/>
        </w:rPr>
        <w:t>x</w:t>
      </w:r>
      <w:r>
        <w:rPr>
          <w:rFonts w:hint="eastAsia" w:ascii="Times New Roman" w:hAnsi="Times New Roman" w:eastAsia="新宋体"/>
          <w:sz w:val="21"/>
          <w:szCs w:val="21"/>
        </w:rPr>
        <w:t>粒，</w:t>
      </w:r>
    </w:p>
    <w:p>
      <w:pPr>
        <w:spacing w:line="360" w:lineRule="auto"/>
        <w:ind w:left="273" w:leftChars="130" w:right="0" w:firstLine="0" w:firstLineChars="0"/>
      </w:pPr>
      <w:r>
        <w:rPr>
          <w:rFonts w:hint="eastAsia" w:ascii="Times New Roman" w:hAnsi="Times New Roman" w:eastAsia="新宋体"/>
          <w:sz w:val="21"/>
          <w:szCs w:val="21"/>
        </w:rPr>
        <w:t>根据题意得：</w:t>
      </w:r>
      <w:r>
        <w:rPr>
          <w:rFonts w:hint="eastAsia" w:ascii="Times New Roman" w:hAnsi="Times New Roman" w:eastAsia="新宋体"/>
          <w:position w:val="-22"/>
          <w:sz w:val="21"/>
          <w:szCs w:val="21"/>
        </w:rPr>
        <w:drawing>
          <wp:inline distT="0" distB="0" distL="114300" distR="114300">
            <wp:extent cx="276225" cy="334010"/>
            <wp:effectExtent l="0" t="0" r="9525" b="8890"/>
            <wp:docPr id="18"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菁优网-jyeoo"/>
                    <pic:cNvPicPr>
                      <a:picLocks noChangeAspect="1"/>
                    </pic:cNvPicPr>
                  </pic:nvPicPr>
                  <pic:blipFill>
                    <a:blip r:embed="rId34"/>
                    <a:stretch>
                      <a:fillRect/>
                    </a:stretch>
                  </pic:blipFill>
                  <pic:spPr>
                    <a:xfrm>
                      <a:off x="0" y="0"/>
                      <a:ext cx="2762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276225" cy="334010"/>
            <wp:effectExtent l="0" t="0" r="9525" b="8890"/>
            <wp:docPr id="19"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菁优网-jyeoo"/>
                    <pic:cNvPicPr>
                      <a:picLocks noChangeAspect="1"/>
                    </pic:cNvPicPr>
                  </pic:nvPicPr>
                  <pic:blipFill>
                    <a:blip r:embed="rId35"/>
                    <a:stretch>
                      <a:fillRect/>
                    </a:stretch>
                  </pic:blipFill>
                  <pic:spPr>
                    <a:xfrm>
                      <a:off x="0" y="0"/>
                      <a:ext cx="276225"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x</w:t>
      </w:r>
      <w:r>
        <w:rPr>
          <w:rFonts w:hint="eastAsia" w:ascii="Times New Roman" w:hAnsi="Times New Roman" w:eastAsia="新宋体"/>
          <w:sz w:val="21"/>
          <w:szCs w:val="21"/>
        </w:rPr>
        <w:t>＝1250，</w:t>
      </w:r>
    </w:p>
    <w:p>
      <w:pPr>
        <w:spacing w:line="360" w:lineRule="auto"/>
        <w:ind w:left="273" w:leftChars="130" w:right="0" w:firstLine="0" w:firstLineChars="0"/>
      </w:pPr>
      <w:r>
        <w:rPr>
          <w:rFonts w:hint="eastAsia" w:ascii="Times New Roman" w:hAnsi="Times New Roman" w:eastAsia="新宋体"/>
          <w:sz w:val="21"/>
          <w:szCs w:val="21"/>
        </w:rPr>
        <w:t>经检验：</w:t>
      </w:r>
      <w:r>
        <w:rPr>
          <w:rFonts w:hint="eastAsia" w:ascii="Times New Roman" w:hAnsi="Times New Roman" w:eastAsia="新宋体"/>
          <w:i/>
          <w:sz w:val="21"/>
          <w:szCs w:val="21"/>
        </w:rPr>
        <w:t>x</w:t>
      </w:r>
      <w:r>
        <w:rPr>
          <w:rFonts w:hint="eastAsia" w:ascii="Times New Roman" w:hAnsi="Times New Roman" w:eastAsia="新宋体"/>
          <w:sz w:val="21"/>
          <w:szCs w:val="21"/>
        </w:rPr>
        <w:t>＝1250是原分式方程的解，</w:t>
      </w:r>
    </w:p>
    <w:p>
      <w:pPr>
        <w:spacing w:line="360" w:lineRule="auto"/>
        <w:ind w:left="273" w:leftChars="130" w:right="0" w:firstLine="0" w:firstLineChars="0"/>
      </w:pPr>
      <w:r>
        <w:rPr>
          <w:rFonts w:hint="eastAsia" w:ascii="Times New Roman" w:hAnsi="Times New Roman" w:eastAsia="新宋体"/>
          <w:sz w:val="21"/>
          <w:szCs w:val="21"/>
        </w:rPr>
        <w:t>答：估计瓶子中豆子的数量约为1250粒．</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本题考查了用样本的数据特征来估计总体的数据特征，利用样本中的数据对整体进行估算是统计学中最常用的估算方法．</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总体是指考查的对象的全体，个体是总体中的每一个考查的对象，样本是总体中所抽取的一部分个体，而样本容量则是指样本中个体的数目．我们在区分总体、个体、样本、样本容量，这四个概念时，首先找出考查的对象．从而找出总体、个体．再根据被收集数据的这一部分对象找出样本，最后再根据样本确定出样本容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ascii="Cambria Math" w:hAnsi="Cambria Math" w:eastAsia="Cambria Math"/>
          <w:sz w:val="21"/>
          <w:szCs w:val="21"/>
        </w:rPr>
        <w:t>①</w:t>
      </w:r>
      <w:r>
        <w:rPr>
          <w:rFonts w:hint="eastAsia" w:ascii="Times New Roman" w:hAnsi="Times New Roman" w:eastAsia="新宋体"/>
          <w:sz w:val="21"/>
          <w:szCs w:val="21"/>
        </w:rPr>
        <w:t>这6000名学生考试的数学成绩的全体是总体，正确；</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每个考生的数学成绩是个体，故本选项错误正确；</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所抽取的200名考生的数学成绩是总体的一个样本，正确；</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样本容量是200，正确；</w:t>
      </w:r>
    </w:p>
    <w:p>
      <w:pPr>
        <w:spacing w:line="360" w:lineRule="auto"/>
        <w:ind w:left="273" w:leftChars="130" w:right="0" w:firstLine="0" w:firstLineChars="0"/>
      </w:pPr>
      <w:r>
        <w:rPr>
          <w:rFonts w:hint="eastAsia" w:ascii="Times New Roman" w:hAnsi="Times New Roman" w:eastAsia="新宋体"/>
          <w:sz w:val="21"/>
          <w:szCs w:val="21"/>
        </w:rPr>
        <w:t>其中正确说法的个数是4个；</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总体、个体、样本及样本容量的知识，解题要分清具体问题中的总体、个体与样本，关键是明确考查的对象．总体、个体与样本的考查对象是相同的，所不同的是范围的大小．样本容量是样本中包含的个体的数目，不能带单位．</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根据3月份这三种文具盒的销售情况即可得出答案．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解：根据条形统计图可得：</w:t>
      </w:r>
    </w:p>
    <w:p>
      <w:pPr>
        <w:spacing w:line="360" w:lineRule="auto"/>
        <w:ind w:left="273" w:leftChars="130" w:right="0" w:firstLine="0" w:firstLineChars="0"/>
      </w:pPr>
      <w:r>
        <w:rPr>
          <w:rFonts w:hint="eastAsia" w:ascii="Times New Roman" w:hAnsi="Times New Roman" w:eastAsia="新宋体"/>
          <w:sz w:val="21"/>
          <w:szCs w:val="21"/>
        </w:rPr>
        <w:t>这个商店4月份购进这三种文具盒的比例较为合理的是：</w:t>
      </w:r>
    </w:p>
    <w:p>
      <w:pPr>
        <w:spacing w:line="360" w:lineRule="auto"/>
        <w:ind w:left="273" w:leftChars="130" w:right="0" w:firstLine="0" w:firstLineChars="0"/>
      </w:pPr>
      <w:r>
        <w:rPr>
          <w:rFonts w:hint="eastAsia" w:ascii="Times New Roman" w:hAnsi="Times New Roman" w:eastAsia="新宋体"/>
          <w:sz w:val="21"/>
          <w:szCs w:val="21"/>
        </w:rPr>
        <w:t>150：360：90＝5：12：3，</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本题考查的是条形统计图的综合运用．读懂统计图，从统计图中得到必要的信息是解决问题的关键．条形统计图能清楚地表示出每个项目的数据．</w:t>
      </w:r>
    </w:p>
    <w:p>
      <w:pPr>
        <w:spacing w:line="360" w:lineRule="auto"/>
        <w:ind w:firstLine="273" w:firstLineChars="130"/>
        <w:jc w:val="left"/>
      </w:pPr>
      <w:r>
        <w:rPr>
          <w:rFonts w:hint="eastAsia" w:ascii="Times New Roman" w:hAnsi="Times New Roman" w:eastAsia="新宋体"/>
          <w:sz w:val="21"/>
          <w:szCs w:val="21"/>
        </w:rPr>
        <w:t>17．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根据统计图中的数据可以判断各个选项中的说法是否合理，从而可以解答本题．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解：由统计图可知，</w:t>
      </w:r>
    </w:p>
    <w:p>
      <w:pPr>
        <w:spacing w:line="360" w:lineRule="auto"/>
        <w:ind w:left="273" w:leftChars="130" w:right="0" w:firstLine="0" w:firstLineChars="0"/>
      </w:pPr>
      <w:r>
        <w:rPr>
          <w:rFonts w:hint="eastAsia" w:ascii="Times New Roman" w:hAnsi="Times New Roman" w:eastAsia="新宋体"/>
          <w:sz w:val="21"/>
          <w:szCs w:val="21"/>
        </w:rPr>
        <w:t>2018年12月的增长率为0.0%，说明与2018年11月相比，全国居民消费价格保持不变，故选项</w:t>
      </w:r>
      <w:r>
        <w:rPr>
          <w:rFonts w:hint="eastAsia" w:ascii="Times New Roman" w:hAnsi="Times New Roman" w:eastAsia="新宋体"/>
          <w:i/>
          <w:sz w:val="21"/>
          <w:szCs w:val="21"/>
        </w:rPr>
        <w:t>A</w:t>
      </w:r>
      <w:r>
        <w:rPr>
          <w:rFonts w:hint="eastAsia" w:ascii="Times New Roman" w:hAnsi="Times New Roman" w:eastAsia="新宋体"/>
          <w:sz w:val="21"/>
          <w:szCs w:val="21"/>
        </w:rPr>
        <w:t>合理；</w:t>
      </w:r>
    </w:p>
    <w:p>
      <w:pPr>
        <w:spacing w:line="360" w:lineRule="auto"/>
        <w:ind w:left="273" w:leftChars="130" w:right="0" w:firstLine="0" w:firstLineChars="0"/>
      </w:pPr>
      <w:r>
        <w:rPr>
          <w:rFonts w:hint="eastAsia" w:ascii="Times New Roman" w:hAnsi="Times New Roman" w:eastAsia="新宋体"/>
          <w:sz w:val="21"/>
          <w:szCs w:val="21"/>
        </w:rPr>
        <w:t>2018年11月与2018年10月相比，全国居民消费价格降低0.3%，故选项</w:t>
      </w:r>
      <w:r>
        <w:rPr>
          <w:rFonts w:hint="eastAsia" w:ascii="Times New Roman" w:hAnsi="Times New Roman" w:eastAsia="新宋体"/>
          <w:i/>
          <w:sz w:val="21"/>
          <w:szCs w:val="21"/>
        </w:rPr>
        <w:t>B</w:t>
      </w:r>
      <w:r>
        <w:rPr>
          <w:rFonts w:hint="eastAsia" w:ascii="Times New Roman" w:hAnsi="Times New Roman" w:eastAsia="新宋体"/>
          <w:sz w:val="21"/>
          <w:szCs w:val="21"/>
        </w:rPr>
        <w:t>合理；</w:t>
      </w:r>
    </w:p>
    <w:p>
      <w:pPr>
        <w:spacing w:line="360" w:lineRule="auto"/>
        <w:ind w:left="273" w:leftChars="130" w:right="0" w:firstLine="0" w:firstLineChars="0"/>
      </w:pPr>
      <w:r>
        <w:rPr>
          <w:rFonts w:hint="eastAsia" w:ascii="Times New Roman" w:hAnsi="Times New Roman" w:eastAsia="新宋体"/>
          <w:sz w:val="21"/>
          <w:szCs w:val="21"/>
        </w:rPr>
        <w:t>2018年9月到2019年8月，全国居民消费价格每月比上个月的增长率中最小的是﹣0.4%，故选项</w:t>
      </w:r>
      <w:r>
        <w:rPr>
          <w:rFonts w:hint="eastAsia" w:ascii="Times New Roman" w:hAnsi="Times New Roman" w:eastAsia="新宋体"/>
          <w:i/>
          <w:sz w:val="21"/>
          <w:szCs w:val="21"/>
        </w:rPr>
        <w:t>C</w:t>
      </w:r>
      <w:r>
        <w:rPr>
          <w:rFonts w:hint="eastAsia" w:ascii="Times New Roman" w:hAnsi="Times New Roman" w:eastAsia="新宋体"/>
          <w:sz w:val="21"/>
          <w:szCs w:val="21"/>
        </w:rPr>
        <w:t>合理；</w:t>
      </w:r>
    </w:p>
    <w:p>
      <w:pPr>
        <w:spacing w:line="360" w:lineRule="auto"/>
        <w:ind w:left="273" w:leftChars="130" w:right="0" w:firstLine="0" w:firstLineChars="0"/>
      </w:pPr>
      <w:r>
        <w:rPr>
          <w:rFonts w:hint="eastAsia" w:ascii="Times New Roman" w:hAnsi="Times New Roman" w:eastAsia="新宋体"/>
          <w:sz w:val="21"/>
          <w:szCs w:val="21"/>
        </w:rPr>
        <w:t>2019年1月到2019年8月，全国居民消费价格每月比上个月的增长率先增大，后减小，再增大，故选项</w:t>
      </w:r>
      <w:r>
        <w:rPr>
          <w:rFonts w:hint="eastAsia" w:ascii="Times New Roman" w:hAnsi="Times New Roman" w:eastAsia="新宋体"/>
          <w:i/>
          <w:sz w:val="21"/>
          <w:szCs w:val="21"/>
        </w:rPr>
        <w:t>D</w:t>
      </w:r>
      <w:r>
        <w:rPr>
          <w:rFonts w:hint="eastAsia" w:ascii="Times New Roman" w:hAnsi="Times New Roman" w:eastAsia="新宋体"/>
          <w:sz w:val="21"/>
          <w:szCs w:val="21"/>
        </w:rPr>
        <w:t>不合理；</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本题考查折线统计图，解答本题的关键是明确题意，利用数形结合的思想解答．</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根据调查家长的人数与调查学生的人数相等，进而解答即可．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解：因为调查家长的人数与调查学生的人数相等，所以家长反对学生带手机进校园的人数有：</w:t>
      </w:r>
    </w:p>
    <w:p>
      <w:pPr>
        <w:spacing w:line="360" w:lineRule="auto"/>
        <w:ind w:left="273" w:leftChars="130" w:right="0" w:firstLine="0" w:firstLineChars="0"/>
      </w:pPr>
      <w:r>
        <w:rPr>
          <w:rFonts w:hint="eastAsia" w:ascii="Times New Roman" w:hAnsi="Times New Roman" w:eastAsia="新宋体"/>
          <w:sz w:val="21"/>
          <w:szCs w:val="21"/>
        </w:rPr>
        <w:t>120+60+140﹣30﹣70＝220（人），</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本题考查的是条形统计图的综合运用．读懂统计图，从统计图中得到必要的信息是解决问题的关键．条形统计图能清楚地表示出每个项目的数据．</w:t>
      </w:r>
    </w:p>
    <w:p>
      <w:pPr>
        <w:spacing w:line="360" w:lineRule="auto"/>
        <w:ind w:firstLine="273" w:firstLineChars="130"/>
        <w:jc w:val="left"/>
      </w:pPr>
      <w:r>
        <w:rPr>
          <w:rFonts w:hint="eastAsia" w:ascii="Times New Roman" w:hAnsi="Times New Roman" w:eastAsia="新宋体"/>
          <w:sz w:val="21"/>
          <w:szCs w:val="21"/>
        </w:rPr>
        <w:t>19．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根据抽样调查的具体性和代表性解答即可．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解：为了解甲、乙、丙、丁四所学校学生对“122交通安全专题”相关知识的掌握情况，在四个学校各随机抽取200名学生进行调査最具有具体性和代表性；</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此题考查抽样调查，关键是理解抽样调查的具体性和代表性．</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20．</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用气温26℃出现的天数除以总天数10即可得．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解：由折线统计图知，气温26℃出现的天数为3天，</w:t>
      </w:r>
    </w:p>
    <w:p>
      <w:pPr>
        <w:spacing w:line="360" w:lineRule="auto"/>
        <w:ind w:left="273" w:leftChars="130" w:right="0" w:firstLine="0" w:firstLineChars="0"/>
      </w:pPr>
      <w:r>
        <w:rPr>
          <w:rFonts w:hint="eastAsia" w:ascii="Times New Roman" w:hAnsi="Times New Roman" w:eastAsia="新宋体"/>
          <w:sz w:val="21"/>
          <w:szCs w:val="21"/>
        </w:rPr>
        <w:t>∴气温26℃出现的频率是3÷10＝0.3，</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本题主要考查频数（率）分布折线图，解题的关键是掌握频率的概念，根据折线图得出解题所需的数据．</w:t>
      </w:r>
    </w:p>
    <w:p>
      <w:pPr>
        <w:spacing w:line="360" w:lineRule="auto"/>
        <w:ind w:firstLine="273" w:firstLineChars="130"/>
        <w:jc w:val="left"/>
      </w:pPr>
      <w:r>
        <w:rPr>
          <w:rFonts w:hint="eastAsia" w:ascii="Times New Roman" w:hAnsi="Times New Roman" w:eastAsia="新宋体"/>
          <w:sz w:val="21"/>
          <w:szCs w:val="21"/>
        </w:rPr>
        <w:t>21．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根据平均最高气温和平均最低气温的雷达图进行推理判断即可．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．由雷达图知各月的平均最低气温都在0以上，正确，故这个选项不符合题意；</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．平均最高气温高于20℃的月份有7，8两个月，错误，故这个选项符合题意；</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．3月和11月的平均最高气温基本相同，都为10°，正确，故这个选项不符合题意；</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．7月的平均温差大约在10°左右，1月的平均温差在5°左右，故7月的平均温差比1月的平均温差大，正确，故这个选项不符合题意，</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本题主要考查象形统计图的应用，根据平均最高气温和平均最低气温的雷达图，利用图象法进行判断是解决本题的关键．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求出最大值和最小值的差，然后除以组距，用进一法取整数值就是组数．</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解：在样本数据中最大值为125，最小值是50，它们的差是125﹣50＝75，</w:t>
      </w:r>
    </w:p>
    <w:p>
      <w:pPr>
        <w:spacing w:line="360" w:lineRule="auto"/>
        <w:ind w:left="273" w:leftChars="130" w:right="0" w:firstLine="0" w:firstLineChars="0"/>
      </w:pPr>
      <w:r>
        <w:rPr>
          <w:rFonts w:hint="eastAsia" w:ascii="Times New Roman" w:hAnsi="Times New Roman" w:eastAsia="新宋体"/>
          <w:sz w:val="21"/>
          <w:szCs w:val="21"/>
        </w:rPr>
        <w:t>已知组距为10，那么由于 75÷10＝7.5，</w:t>
      </w:r>
    </w:p>
    <w:p>
      <w:pPr>
        <w:spacing w:line="360" w:lineRule="auto"/>
        <w:ind w:left="273" w:leftChars="130" w:right="0" w:firstLine="0" w:firstLineChars="0"/>
      </w:pPr>
      <w:r>
        <w:rPr>
          <w:rFonts w:hint="eastAsia" w:ascii="Times New Roman" w:hAnsi="Times New Roman" w:eastAsia="新宋体"/>
          <w:sz w:val="21"/>
          <w:szCs w:val="21"/>
        </w:rPr>
        <w:t>故可以分成8组．</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本题考查频率分布表中组数的确定，关键是求出最大值和最小值的差，然后除以组距，用进一法取整数值就是组数．</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根据折线统计图，可得答案．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解：由第一个图的纵坐标，得</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3月4日的</w:t>
      </w:r>
      <w:r>
        <w:rPr>
          <w:rFonts w:hint="eastAsia" w:ascii="Times New Roman" w:hAnsi="Times New Roman" w:eastAsia="新宋体"/>
          <w:i/>
          <w:sz w:val="21"/>
          <w:szCs w:val="21"/>
        </w:rPr>
        <w:t>PM</w:t>
      </w:r>
      <w:r>
        <w:rPr>
          <w:rFonts w:hint="eastAsia" w:ascii="Times New Roman" w:hAnsi="Times New Roman" w:eastAsia="新宋体"/>
          <w:sz w:val="21"/>
          <w:szCs w:val="21"/>
        </w:rPr>
        <w:t>2.5浓度最高，故</w:t>
      </w:r>
      <w:r>
        <w:rPr>
          <w:rFonts w:ascii="Cambria Math" w:hAnsi="Cambria Math" w:eastAsia="Cambria Math"/>
          <w:sz w:val="21"/>
          <w:szCs w:val="21"/>
        </w:rPr>
        <w:t>①</w:t>
      </w:r>
      <w:r>
        <w:rPr>
          <w:rFonts w:hint="eastAsia" w:ascii="Times New Roman" w:hAnsi="Times New Roman" w:eastAsia="新宋体"/>
          <w:sz w:val="21"/>
          <w:szCs w:val="21"/>
        </w:rPr>
        <w:t>符合题意；</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position w:val="-22"/>
          <w:sz w:val="21"/>
          <w:szCs w:val="21"/>
        </w:rPr>
        <w:drawing>
          <wp:inline distT="0" distB="0" distL="114300" distR="114300">
            <wp:extent cx="1419225" cy="334010"/>
            <wp:effectExtent l="0" t="0" r="9525" b="8890"/>
            <wp:docPr id="20"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菁优网-jyeoo"/>
                    <pic:cNvPicPr>
                      <a:picLocks noChangeAspect="1"/>
                    </pic:cNvPicPr>
                  </pic:nvPicPr>
                  <pic:blipFill>
                    <a:blip r:embed="rId36"/>
                    <a:stretch>
                      <a:fillRect/>
                    </a:stretch>
                  </pic:blipFill>
                  <pic:spPr>
                    <a:xfrm>
                      <a:off x="0" y="0"/>
                      <a:ext cx="1419225" cy="334010"/>
                    </a:xfrm>
                    <a:prstGeom prst="rect">
                      <a:avLst/>
                    </a:prstGeom>
                    <a:noFill/>
                    <a:ln>
                      <a:noFill/>
                    </a:ln>
                  </pic:spPr>
                </pic:pic>
              </a:graphicData>
            </a:graphic>
          </wp:inline>
        </w:drawing>
      </w:r>
      <w:r>
        <w:rPr>
          <w:rFonts w:hint="eastAsia" w:ascii="Times New Roman" w:hAnsi="Times New Roman" w:eastAsia="新宋体"/>
          <w:sz w:val="21"/>
          <w:szCs w:val="21"/>
        </w:rPr>
        <w:t>＝34.85</w:t>
      </w:r>
      <w:r>
        <w:rPr>
          <w:rFonts w:ascii="Cambria Math" w:hAnsi="Cambria Math" w:eastAsia="Cambria Math"/>
          <w:sz w:val="21"/>
          <w:szCs w:val="21"/>
        </w:rPr>
        <w:t>μ</w:t>
      </w:r>
      <w:r>
        <w:rPr>
          <w:rFonts w:hint="eastAsia" w:ascii="Times New Roman" w:hAnsi="Times New Roman" w:eastAsia="新宋体"/>
          <w:i/>
          <w:sz w:val="21"/>
          <w:szCs w:val="21"/>
        </w:rPr>
        <w:t>g</w:t>
      </w: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4"/>
          <w:szCs w:val="24"/>
          <w:vertAlign w:val="superscript"/>
        </w:rPr>
        <w:t>3</w:t>
      </w:r>
      <w:r>
        <w:rPr>
          <w:rFonts w:hint="eastAsia" w:ascii="Times New Roman" w:hAnsi="Times New Roman" w:eastAsia="新宋体"/>
          <w:sz w:val="21"/>
          <w:szCs w:val="21"/>
        </w:rPr>
        <w:t>，故</w:t>
      </w:r>
      <w:r>
        <w:rPr>
          <w:rFonts w:ascii="Cambria Math" w:hAnsi="Cambria Math" w:eastAsia="Cambria Math"/>
          <w:sz w:val="21"/>
          <w:szCs w:val="21"/>
        </w:rPr>
        <w:t>②</w:t>
      </w:r>
      <w:r>
        <w:rPr>
          <w:rFonts w:hint="eastAsia" w:ascii="Times New Roman" w:hAnsi="Times New Roman" w:eastAsia="新宋体"/>
          <w:sz w:val="21"/>
          <w:szCs w:val="21"/>
        </w:rPr>
        <w:t>不符合题意；</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由第二个图得这七天中有4天的空气质量为“优”，故</w:t>
      </w:r>
      <w:r>
        <w:rPr>
          <w:rFonts w:ascii="Cambria Math" w:hAnsi="Cambria Math" w:eastAsia="Cambria Math"/>
          <w:sz w:val="21"/>
          <w:szCs w:val="21"/>
        </w:rPr>
        <w:t>③</w:t>
      </w:r>
      <w:r>
        <w:rPr>
          <w:rFonts w:hint="eastAsia" w:ascii="Times New Roman" w:hAnsi="Times New Roman" w:eastAsia="新宋体"/>
          <w:sz w:val="21"/>
          <w:szCs w:val="21"/>
        </w:rPr>
        <w:t>不符合题意；</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空气质量指数</w:t>
      </w:r>
      <w:r>
        <w:rPr>
          <w:rFonts w:hint="eastAsia" w:ascii="Times New Roman" w:hAnsi="Times New Roman" w:eastAsia="新宋体"/>
          <w:i/>
          <w:sz w:val="21"/>
          <w:szCs w:val="21"/>
        </w:rPr>
        <w:t>AQI</w:t>
      </w:r>
      <w:r>
        <w:rPr>
          <w:rFonts w:hint="eastAsia" w:ascii="Times New Roman" w:hAnsi="Times New Roman" w:eastAsia="新宋体"/>
          <w:sz w:val="21"/>
          <w:szCs w:val="21"/>
        </w:rPr>
        <w:t>与</w:t>
      </w:r>
      <w:r>
        <w:rPr>
          <w:rFonts w:hint="eastAsia" w:ascii="Times New Roman" w:hAnsi="Times New Roman" w:eastAsia="新宋体"/>
          <w:i/>
          <w:sz w:val="21"/>
          <w:szCs w:val="21"/>
        </w:rPr>
        <w:t>PM</w:t>
      </w:r>
      <w:r>
        <w:rPr>
          <w:rFonts w:hint="eastAsia" w:ascii="Times New Roman" w:hAnsi="Times New Roman" w:eastAsia="新宋体"/>
          <w:sz w:val="21"/>
          <w:szCs w:val="21"/>
        </w:rPr>
        <w:t>2.5浓度有关，故</w:t>
      </w:r>
      <w:r>
        <w:rPr>
          <w:rFonts w:ascii="Cambria Math" w:hAnsi="Cambria Math" w:eastAsia="Cambria Math"/>
          <w:sz w:val="21"/>
          <w:szCs w:val="21"/>
        </w:rPr>
        <w:t>④</w:t>
      </w:r>
      <w:r>
        <w:rPr>
          <w:rFonts w:hint="eastAsia" w:ascii="Times New Roman" w:hAnsi="Times New Roman" w:eastAsia="新宋体"/>
          <w:sz w:val="21"/>
          <w:szCs w:val="21"/>
        </w:rPr>
        <w:t>符合题意；</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本题考查了折线统计图，观察统计图从图中获得有效信息是解题关键．</w:t>
      </w:r>
    </w:p>
    <w:p>
      <w:pPr>
        <w:spacing w:line="360" w:lineRule="auto"/>
        <w:ind w:firstLine="273" w:firstLineChars="130"/>
        <w:jc w:val="left"/>
      </w:pPr>
      <w:r>
        <w:rPr>
          <w:rFonts w:hint="eastAsia" w:ascii="Times New Roman" w:hAnsi="Times New Roman" w:eastAsia="新宋体"/>
          <w:sz w:val="21"/>
          <w:szCs w:val="21"/>
        </w:rPr>
        <w:t>24．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w:t>
      </w:r>
      <w:r>
        <w:rPr>
          <w:rFonts w:ascii="Cambria Math" w:hAnsi="Cambria Math" w:eastAsia="Cambria Math"/>
          <w:sz w:val="21"/>
          <w:szCs w:val="21"/>
        </w:rPr>
        <w:t>①</w:t>
      </w:r>
      <w:r>
        <w:rPr>
          <w:rFonts w:hint="eastAsia" w:ascii="Times New Roman" w:hAnsi="Times New Roman" w:eastAsia="新宋体"/>
          <w:sz w:val="21"/>
          <w:szCs w:val="21"/>
        </w:rPr>
        <w:t>总体：我们把所要考察的对象的全体叫做总体；</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个体：把组成总体的每一个考察对象叫做个体；</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样本：从总体中取出的一部分个体叫做这个总体的一个样本；</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样本容量：一个样本包括的个体数量叫做样本容量分别进行分析即可．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、30000名初中生是总体，说法错误，应为30000名初中生的体重是总体，故此选项错误；</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、500名初中生是总体的一个样本，说法错误，应为500名初中生的体重是总体的一个样本，故此选项错误；</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、500名初中生是样本容量，说法错误，应为500是样本容量，故此选项错误；</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、每名初中生的体重是个体，说法正确，故此选项正确；</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此题主要考查了总体、个体、样本、样本容量，关键是要注意考察对象要说明，样本容量只是个数字，没有单位．</w:t>
      </w:r>
    </w:p>
    <w:p>
      <w:pPr>
        <w:spacing w:line="360" w:lineRule="auto"/>
        <w:ind w:firstLine="273" w:firstLineChars="130"/>
        <w:jc w:val="left"/>
      </w:pPr>
      <w:r>
        <w:rPr>
          <w:rFonts w:hint="eastAsia" w:ascii="Times New Roman" w:hAnsi="Times New Roman" w:eastAsia="新宋体"/>
          <w:sz w:val="21"/>
          <w:szCs w:val="21"/>
        </w:rPr>
        <w:t>25．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根据表中信息列式计算即可得到结论．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Huawei</w:t>
      </w:r>
      <w:r>
        <w:rPr>
          <w:rFonts w:hint="eastAsia" w:ascii="Times New Roman" w:hAnsi="Times New Roman" w:eastAsia="新宋体"/>
          <w:sz w:val="21"/>
          <w:szCs w:val="21"/>
        </w:rPr>
        <w:t>和</w:t>
      </w:r>
      <w:r>
        <w:rPr>
          <w:rFonts w:hint="eastAsia" w:ascii="Times New Roman" w:hAnsi="Times New Roman" w:eastAsia="新宋体"/>
          <w:i/>
          <w:sz w:val="21"/>
          <w:szCs w:val="21"/>
        </w:rPr>
        <w:t>Xiaomi</w:t>
      </w:r>
      <w:r>
        <w:rPr>
          <w:rFonts w:hint="eastAsia" w:ascii="Times New Roman" w:hAnsi="Times New Roman" w:eastAsia="新宋体"/>
          <w:sz w:val="21"/>
          <w:szCs w:val="21"/>
        </w:rPr>
        <w:t>2018年第四季度市场份额总和达到16.1%+7.8%＝23.9%，故</w:t>
      </w:r>
      <w:r>
        <w:rPr>
          <w:rFonts w:hint="eastAsia" w:ascii="Times New Roman" w:hAnsi="Times New Roman" w:eastAsia="新宋体"/>
          <w:i/>
          <w:sz w:val="21"/>
          <w:szCs w:val="21"/>
        </w:rPr>
        <w:t>A</w:t>
      </w:r>
      <w:r>
        <w:rPr>
          <w:rFonts w:hint="eastAsia" w:ascii="Times New Roman" w:hAnsi="Times New Roman" w:eastAsia="新宋体"/>
          <w:sz w:val="21"/>
          <w:szCs w:val="21"/>
        </w:rPr>
        <w:t>错误；</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、2018年第四季度比2017年第四季度市场份额增幅最大的是</w:t>
      </w:r>
      <w:r>
        <w:rPr>
          <w:rFonts w:hint="eastAsia" w:ascii="Times New Roman" w:hAnsi="Times New Roman" w:eastAsia="新宋体"/>
          <w:i/>
          <w:sz w:val="21"/>
          <w:szCs w:val="21"/>
        </w:rPr>
        <w:t>Huawei</w:t>
      </w:r>
      <w:r>
        <w:rPr>
          <w:rFonts w:hint="eastAsia" w:ascii="Times New Roman" w:hAnsi="Times New Roman" w:eastAsia="新宋体"/>
          <w:sz w:val="21"/>
          <w:szCs w:val="21"/>
        </w:rPr>
        <w:t>手机，故</w:t>
      </w:r>
      <w:r>
        <w:rPr>
          <w:rFonts w:hint="eastAsia" w:ascii="Times New Roman" w:hAnsi="Times New Roman" w:eastAsia="新宋体"/>
          <w:i/>
          <w:sz w:val="21"/>
          <w:szCs w:val="21"/>
        </w:rPr>
        <w:t>B</w:t>
      </w:r>
      <w:r>
        <w:rPr>
          <w:rFonts w:hint="eastAsia" w:ascii="Times New Roman" w:hAnsi="Times New Roman" w:eastAsia="新宋体"/>
          <w:sz w:val="21"/>
          <w:szCs w:val="21"/>
        </w:rPr>
        <w:t>错误；</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Huawei</w:t>
      </w:r>
      <w:r>
        <w:rPr>
          <w:rFonts w:hint="eastAsia" w:ascii="Times New Roman" w:hAnsi="Times New Roman" w:eastAsia="新宋体"/>
          <w:sz w:val="21"/>
          <w:szCs w:val="21"/>
        </w:rPr>
        <w:t>手机2018年第四季度比2017年第四季度市场出货量增加60.5﹣42.1＝18.4万台，故</w:t>
      </w:r>
      <w:r>
        <w:rPr>
          <w:rFonts w:hint="eastAsia" w:ascii="Times New Roman" w:hAnsi="Times New Roman" w:eastAsia="新宋体"/>
          <w:i/>
          <w:sz w:val="21"/>
          <w:szCs w:val="21"/>
        </w:rPr>
        <w:t>C</w:t>
      </w:r>
      <w:r>
        <w:rPr>
          <w:rFonts w:hint="eastAsia" w:ascii="Times New Roman" w:hAnsi="Times New Roman" w:eastAsia="新宋体"/>
          <w:sz w:val="21"/>
          <w:szCs w:val="21"/>
        </w:rPr>
        <w:t>正确；</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、2018年第四季度全球智能手机出货量同比下降约</w:t>
      </w:r>
      <w:r>
        <w:rPr>
          <w:rFonts w:hint="eastAsia" w:ascii="Times New Roman" w:hAnsi="Times New Roman" w:eastAsia="新宋体"/>
          <w:position w:val="-22"/>
          <w:sz w:val="21"/>
          <w:szCs w:val="21"/>
        </w:rPr>
        <w:drawing>
          <wp:inline distT="0" distB="0" distL="114300" distR="114300">
            <wp:extent cx="885825" cy="334010"/>
            <wp:effectExtent l="0" t="0" r="9525" b="8890"/>
            <wp:docPr id="21"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菁优网-jyeoo"/>
                    <pic:cNvPicPr>
                      <a:picLocks noChangeAspect="1"/>
                    </pic:cNvPicPr>
                  </pic:nvPicPr>
                  <pic:blipFill>
                    <a:blip r:embed="rId37"/>
                    <a:stretch>
                      <a:fillRect/>
                    </a:stretch>
                  </pic:blipFill>
                  <pic:spPr>
                    <a:xfrm>
                      <a:off x="0" y="0"/>
                      <a:ext cx="885825" cy="334010"/>
                    </a:xfrm>
                    <a:prstGeom prst="rect">
                      <a:avLst/>
                    </a:prstGeom>
                    <a:noFill/>
                    <a:ln>
                      <a:noFill/>
                    </a:ln>
                  </pic:spPr>
                </pic:pic>
              </a:graphicData>
            </a:graphic>
          </wp:inline>
        </w:drawing>
      </w:r>
      <w:r>
        <w:rPr>
          <w:rFonts w:hint="eastAsia" w:ascii="Times New Roman" w:hAnsi="Times New Roman" w:eastAsia="新宋体"/>
          <w:sz w:val="21"/>
          <w:szCs w:val="21"/>
        </w:rPr>
        <w:t>×100%≈5%，故</w:t>
      </w:r>
      <w:r>
        <w:rPr>
          <w:rFonts w:hint="eastAsia" w:ascii="Times New Roman" w:hAnsi="Times New Roman" w:eastAsia="新宋体"/>
          <w:i/>
          <w:sz w:val="21"/>
          <w:szCs w:val="21"/>
        </w:rPr>
        <w:t>D</w:t>
      </w:r>
      <w:r>
        <w:rPr>
          <w:rFonts w:hint="eastAsia" w:ascii="Times New Roman" w:hAnsi="Times New Roman" w:eastAsia="新宋体"/>
          <w:sz w:val="21"/>
          <w:szCs w:val="21"/>
        </w:rPr>
        <w:t>错误；</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本题考查了统计表，正确的理解表中信息是解题的关键．</w:t>
      </w:r>
    </w:p>
    <w:p>
      <w:pPr>
        <w:tabs>
          <w:tab w:val="left" w:pos="4400"/>
        </w:tabs>
        <w:spacing w:line="360" w:lineRule="auto"/>
        <w:ind w:firstLine="273" w:firstLineChars="130"/>
        <w:jc w:val="left"/>
      </w:pPr>
      <w:r>
        <w:rPr>
          <w:rFonts w:hint="eastAsia" w:ascii="Times New Roman" w:hAnsi="Times New Roman" w:eastAsia="新宋体"/>
          <w:sz w:val="21"/>
          <w:szCs w:val="21"/>
        </w:rPr>
        <w:t>26．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为了得到比较准确的结果，并且易于操作，即操作的可行性，做出判断即可．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解：为得到结果准确，并且可操作性，因此选取，对学生问卷调查，</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考查数据数据的方法，搜集和整理数据的原则是要考虑对结果要求的准确程度和可行性．</w:t>
      </w:r>
    </w:p>
    <w:p>
      <w:pPr>
        <w:spacing w:line="360" w:lineRule="auto"/>
        <w:ind w:firstLine="273" w:firstLineChars="130"/>
        <w:jc w:val="left"/>
      </w:pPr>
      <w:r>
        <w:rPr>
          <w:rFonts w:hint="eastAsia" w:ascii="Times New Roman" w:hAnsi="Times New Roman" w:eastAsia="新宋体"/>
          <w:sz w:val="21"/>
          <w:szCs w:val="21"/>
        </w:rPr>
        <w:t>27．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利用扇形统计图的特点，可以得到各类所占的比例，但总数不确定，不能确定每类的具体人数．</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解：因为扇形统计图直接反映部分占总体的百分比大小，不能反映具体数量的多少和变化情况，</w:t>
      </w:r>
    </w:p>
    <w:p>
      <w:pPr>
        <w:spacing w:line="360" w:lineRule="auto"/>
        <w:ind w:left="273" w:leftChars="130" w:right="0" w:firstLine="0" w:firstLineChars="0"/>
      </w:pPr>
      <w:r>
        <w:rPr>
          <w:rFonts w:hint="eastAsia" w:ascii="Times New Roman" w:hAnsi="Times New Roman" w:eastAsia="新宋体"/>
          <w:sz w:val="21"/>
          <w:szCs w:val="21"/>
        </w:rPr>
        <w:t>所以</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都错误，</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本题考查了扇形统计图的知识，扇形统计图直接反映部分占总体的百分比大小．解题的关键是能够读懂扇形统计图并从中整理出进一步解题的有关信息．</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求出次品率即可求出次品数量．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解：2000×（1﹣</w:t>
      </w:r>
      <w:r>
        <w:rPr>
          <w:rFonts w:hint="eastAsia" w:ascii="Times New Roman" w:hAnsi="Times New Roman" w:eastAsia="新宋体"/>
          <w:position w:val="-22"/>
          <w:sz w:val="21"/>
          <w:szCs w:val="21"/>
        </w:rPr>
        <w:drawing>
          <wp:inline distT="0" distB="0" distL="114300" distR="114300">
            <wp:extent cx="2105660" cy="334010"/>
            <wp:effectExtent l="0" t="0" r="8890" b="8890"/>
            <wp:docPr id="22"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菁优网-jyeoo"/>
                    <pic:cNvPicPr>
                      <a:picLocks noChangeAspect="1"/>
                    </pic:cNvPicPr>
                  </pic:nvPicPr>
                  <pic:blipFill>
                    <a:blip r:embed="rId38"/>
                    <a:stretch>
                      <a:fillRect/>
                    </a:stretch>
                  </pic:blipFill>
                  <pic:spPr>
                    <a:xfrm>
                      <a:off x="0" y="0"/>
                      <a:ext cx="2105660" cy="334010"/>
                    </a:xfrm>
                    <a:prstGeom prst="rect">
                      <a:avLst/>
                    </a:prstGeom>
                    <a:noFill/>
                    <a:ln>
                      <a:noFill/>
                    </a:ln>
                  </pic:spPr>
                </pic:pic>
              </a:graphicData>
            </a:graphic>
          </wp:inline>
        </w:drawing>
      </w:r>
      <w:r>
        <w:rPr>
          <w:rFonts w:hint="eastAsia" w:ascii="Times New Roman" w:hAnsi="Times New Roman" w:eastAsia="新宋体"/>
          <w:sz w:val="21"/>
          <w:szCs w:val="21"/>
        </w:rPr>
        <w:t>）≈200件，</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考查样本估计总体的统计方法，求出样本的次品率是解决问题的关键．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根据七、八年级表格中的数据，列方程组求出每次文艺小组活动时间、科技小组的活动时间，再利用九年级的活动时间，求出活动次数的正整数解即可．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解：设文艺小组每次活动时间为</w:t>
      </w:r>
      <w:r>
        <w:rPr>
          <w:rFonts w:hint="eastAsia" w:ascii="Times New Roman" w:hAnsi="Times New Roman" w:eastAsia="新宋体"/>
          <w:i/>
          <w:sz w:val="21"/>
          <w:szCs w:val="21"/>
        </w:rPr>
        <w:t>x</w:t>
      </w:r>
      <w:r>
        <w:rPr>
          <w:rFonts w:hint="eastAsia" w:ascii="Times New Roman" w:hAnsi="Times New Roman" w:eastAsia="新宋体"/>
          <w:sz w:val="21"/>
          <w:szCs w:val="21"/>
        </w:rPr>
        <w:t>小时，科技小组每次活动时间为</w:t>
      </w:r>
      <w:r>
        <w:rPr>
          <w:rFonts w:hint="eastAsia" w:ascii="Times New Roman" w:hAnsi="Times New Roman" w:eastAsia="新宋体"/>
          <w:i/>
          <w:sz w:val="21"/>
          <w:szCs w:val="21"/>
        </w:rPr>
        <w:t>y</w:t>
      </w:r>
      <w:r>
        <w:rPr>
          <w:rFonts w:hint="eastAsia" w:ascii="Times New Roman" w:hAnsi="Times New Roman" w:eastAsia="新宋体"/>
          <w:sz w:val="21"/>
          <w:szCs w:val="21"/>
        </w:rPr>
        <w:t>小时，由题意得，</w:t>
      </w:r>
    </w:p>
    <w:p>
      <w:pPr>
        <w:spacing w:line="360" w:lineRule="auto"/>
        <w:ind w:left="273" w:leftChars="130" w:right="0" w:firstLine="0" w:firstLineChars="0"/>
      </w:pPr>
      <w:r>
        <w:rPr>
          <w:rFonts w:hint="eastAsia" w:ascii="Times New Roman" w:hAnsi="Times New Roman" w:eastAsia="新宋体"/>
          <w:position w:val="-25"/>
          <w:sz w:val="21"/>
          <w:szCs w:val="21"/>
        </w:rPr>
        <w:drawing>
          <wp:inline distT="0" distB="0" distL="114300" distR="114300">
            <wp:extent cx="875665" cy="381635"/>
            <wp:effectExtent l="0" t="0" r="635" b="18415"/>
            <wp:docPr id="23"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菁优网-jyeoo"/>
                    <pic:cNvPicPr>
                      <a:picLocks noChangeAspect="1"/>
                    </pic:cNvPicPr>
                  </pic:nvPicPr>
                  <pic:blipFill>
                    <a:blip r:embed="rId39"/>
                    <a:stretch>
                      <a:fillRect/>
                    </a:stretch>
                  </pic:blipFill>
                  <pic:spPr>
                    <a:xfrm>
                      <a:off x="0" y="0"/>
                      <a:ext cx="875665" cy="381635"/>
                    </a:xfrm>
                    <a:prstGeom prst="rect">
                      <a:avLst/>
                    </a:prstGeom>
                    <a:noFill/>
                    <a:ln>
                      <a:noFill/>
                    </a:ln>
                  </pic:spPr>
                </pic:pic>
              </a:graphicData>
            </a:graphic>
          </wp:inline>
        </w:drawing>
      </w:r>
      <w:r>
        <w:rPr>
          <w:rFonts w:hint="eastAsia" w:ascii="Times New Roman" w:hAnsi="Times New Roman" w:eastAsia="新宋体"/>
          <w:sz w:val="21"/>
          <w:szCs w:val="21"/>
        </w:rPr>
        <w:t>，解得，</w:t>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ascii="Times New Roman" w:hAnsi="Times New Roman" w:eastAsia="新宋体"/>
          <w:i/>
          <w:sz w:val="21"/>
          <w:szCs w:val="21"/>
        </w:rPr>
        <w:t>y</w:t>
      </w:r>
      <w:r>
        <w:rPr>
          <w:rFonts w:hint="eastAsia" w:ascii="Times New Roman" w:hAnsi="Times New Roman" w:eastAsia="新宋体"/>
          <w:sz w:val="21"/>
          <w:szCs w:val="21"/>
        </w:rPr>
        <w:t>＝1.5，</w:t>
      </w:r>
    </w:p>
    <w:p>
      <w:pPr>
        <w:spacing w:line="360" w:lineRule="auto"/>
        <w:ind w:left="273" w:leftChars="130" w:right="0" w:firstLine="0" w:firstLineChars="0"/>
      </w:pPr>
      <w:r>
        <w:rPr>
          <w:rFonts w:hint="eastAsia" w:ascii="Times New Roman" w:hAnsi="Times New Roman" w:eastAsia="新宋体"/>
          <w:sz w:val="21"/>
          <w:szCs w:val="21"/>
        </w:rPr>
        <w:t>设九年级文艺小组活动次数为</w:t>
      </w:r>
      <w:r>
        <w:rPr>
          <w:rFonts w:hint="eastAsia" w:ascii="Times New Roman" w:hAnsi="Times New Roman" w:eastAsia="新宋体"/>
          <w:i/>
          <w:sz w:val="21"/>
          <w:szCs w:val="21"/>
        </w:rPr>
        <w:t>a</w:t>
      </w:r>
      <w:r>
        <w:rPr>
          <w:rFonts w:hint="eastAsia" w:ascii="Times New Roman" w:hAnsi="Times New Roman" w:eastAsia="新宋体"/>
          <w:sz w:val="21"/>
          <w:szCs w:val="21"/>
        </w:rPr>
        <w:t>、科技小组活动次数为</w:t>
      </w:r>
      <w:r>
        <w:rPr>
          <w:rFonts w:hint="eastAsia" w:ascii="Times New Roman" w:hAnsi="Times New Roman" w:eastAsia="新宋体"/>
          <w:i/>
          <w:sz w:val="21"/>
          <w:szCs w:val="21"/>
        </w:rPr>
        <w:t>b</w:t>
      </w:r>
      <w:r>
        <w:rPr>
          <w:rFonts w:hint="eastAsia" w:ascii="Times New Roman" w:hAnsi="Times New Roman" w:eastAsia="新宋体"/>
          <w:sz w:val="21"/>
          <w:szCs w:val="21"/>
        </w:rPr>
        <w:t>，则2</w:t>
      </w:r>
      <w:r>
        <w:rPr>
          <w:rFonts w:hint="eastAsia" w:ascii="Times New Roman" w:hAnsi="Times New Roman" w:eastAsia="新宋体"/>
          <w:i/>
          <w:sz w:val="21"/>
          <w:szCs w:val="21"/>
        </w:rPr>
        <w:t>a</w:t>
      </w:r>
      <w:r>
        <w:rPr>
          <w:rFonts w:hint="eastAsia" w:ascii="Times New Roman" w:hAnsi="Times New Roman" w:eastAsia="新宋体"/>
          <w:sz w:val="21"/>
          <w:szCs w:val="21"/>
        </w:rPr>
        <w:t>+1.5</w:t>
      </w:r>
      <w:r>
        <w:rPr>
          <w:rFonts w:hint="eastAsia" w:ascii="Times New Roman" w:hAnsi="Times New Roman" w:eastAsia="新宋体"/>
          <w:i/>
          <w:sz w:val="21"/>
          <w:szCs w:val="21"/>
        </w:rPr>
        <w:t>b</w:t>
      </w:r>
      <w:r>
        <w:rPr>
          <w:rFonts w:hint="eastAsia" w:ascii="Times New Roman" w:hAnsi="Times New Roman" w:eastAsia="新宋体"/>
          <w:sz w:val="21"/>
          <w:szCs w:val="21"/>
        </w:rPr>
        <w:t>＝7，</w:t>
      </w:r>
    </w:p>
    <w:p>
      <w:pPr>
        <w:spacing w:line="360" w:lineRule="auto"/>
        <w:ind w:left="273" w:leftChars="130" w:right="0" w:firstLine="0" w:firstLineChars="0"/>
      </w:pPr>
      <w:r>
        <w:rPr>
          <w:rFonts w:hint="eastAsia" w:ascii="Times New Roman" w:hAnsi="Times New Roman" w:eastAsia="新宋体"/>
          <w:sz w:val="21"/>
          <w:szCs w:val="21"/>
        </w:rPr>
        <w:t>又∵</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都是正整数，</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＝2，</w:t>
      </w:r>
      <w:r>
        <w:rPr>
          <w:rFonts w:hint="eastAsia" w:ascii="Times New Roman" w:hAnsi="Times New Roman" w:eastAsia="新宋体"/>
          <w:i/>
          <w:sz w:val="21"/>
          <w:szCs w:val="21"/>
        </w:rPr>
        <w:t>b</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考查二元一次方程组的应用，二元一次方程组的正整数解得意义，正确的列出方程组是正确解答的关键．</w:t>
      </w:r>
    </w:p>
    <w:p>
      <w:pPr>
        <w:spacing w:line="360" w:lineRule="auto"/>
        <w:ind w:firstLine="273" w:firstLineChars="130"/>
        <w:jc w:val="left"/>
      </w:pPr>
      <w:r>
        <w:rPr>
          <w:rFonts w:hint="eastAsia" w:ascii="Times New Roman" w:hAnsi="Times New Roman" w:eastAsia="新宋体"/>
          <w:sz w:val="21"/>
          <w:szCs w:val="21"/>
        </w:rPr>
        <w:t>30．</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根据试验结果的频率变化趋势，可以得到该事件发生的概率为</w:t>
      </w:r>
      <w:r>
        <w:rPr>
          <w:rFonts w:hint="eastAsia" w:ascii="Times New Roman" w:hAnsi="Times New Roman" w:eastAsia="新宋体"/>
          <w:position w:val="-22"/>
          <w:sz w:val="21"/>
          <w:szCs w:val="21"/>
        </w:rPr>
        <w:drawing>
          <wp:inline distT="0" distB="0" distL="114300" distR="114300">
            <wp:extent cx="123825" cy="334010"/>
            <wp:effectExtent l="0" t="0" r="9525" b="8890"/>
            <wp:docPr id="2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菁优网-jyeoo"/>
                    <pic:cNvPicPr>
                      <a:picLocks noChangeAspect="1"/>
                    </pic:cNvPicPr>
                  </pic:nvPicPr>
                  <pic:blipFill>
                    <a:blip r:embed="rId40"/>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，然后从选项中选取概率步数三分之一的即可．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解：根据实验频率可以估计该事件发生的概率为</w:t>
      </w:r>
      <w:r>
        <w:rPr>
          <w:rFonts w:hint="eastAsia" w:ascii="Times New Roman" w:hAnsi="Times New Roman" w:eastAsia="新宋体"/>
          <w:position w:val="-22"/>
          <w:sz w:val="21"/>
          <w:szCs w:val="21"/>
        </w:rPr>
        <w:drawing>
          <wp:inline distT="0" distB="0" distL="114300" distR="114300">
            <wp:extent cx="123825" cy="334010"/>
            <wp:effectExtent l="0" t="0" r="9525" b="8890"/>
            <wp:docPr id="25"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菁优网-jyeoo"/>
                    <pic:cNvPicPr>
                      <a:picLocks noChangeAspect="1"/>
                    </pic:cNvPicPr>
                  </pic:nvPicPr>
                  <pic:blipFill>
                    <a:blip r:embed="rId40"/>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掷一枚普通正六面体骰子，出现点数不超过2的概率为</w:t>
      </w:r>
      <w:r>
        <w:rPr>
          <w:rFonts w:hint="eastAsia" w:ascii="Times New Roman" w:hAnsi="Times New Roman" w:eastAsia="新宋体"/>
          <w:position w:val="-22"/>
          <w:sz w:val="21"/>
          <w:szCs w:val="21"/>
        </w:rPr>
        <w:drawing>
          <wp:inline distT="0" distB="0" distL="114300" distR="114300">
            <wp:extent cx="123825" cy="334010"/>
            <wp:effectExtent l="0" t="0" r="9525" b="8890"/>
            <wp:docPr id="26"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菁优网-jyeoo"/>
                    <pic:cNvPicPr>
                      <a:picLocks noChangeAspect="1"/>
                    </pic:cNvPicPr>
                  </pic:nvPicPr>
                  <pic:blipFill>
                    <a:blip r:embed="rId41"/>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27"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菁优网-jyeoo"/>
                    <pic:cNvPicPr>
                      <a:picLocks noChangeAspect="1"/>
                    </pic:cNvPicPr>
                  </pic:nvPicPr>
                  <pic:blipFill>
                    <a:blip r:embed="rId40"/>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，因此选项</w:t>
      </w:r>
      <w:r>
        <w:rPr>
          <w:rFonts w:hint="eastAsia" w:ascii="Times New Roman" w:hAnsi="Times New Roman" w:eastAsia="新宋体"/>
          <w:i/>
          <w:sz w:val="21"/>
          <w:szCs w:val="21"/>
        </w:rPr>
        <w:t>A</w:t>
      </w:r>
      <w:r>
        <w:rPr>
          <w:rFonts w:hint="eastAsia" w:ascii="Times New Roman" w:hAnsi="Times New Roman" w:eastAsia="新宋体"/>
          <w:sz w:val="21"/>
          <w:szCs w:val="21"/>
        </w:rPr>
        <w:t>不符合题意；</w:t>
      </w:r>
    </w:p>
    <w:p>
      <w:pPr>
        <w:spacing w:line="360" w:lineRule="auto"/>
        <w:ind w:left="273" w:leftChars="130" w:right="0" w:firstLine="0" w:firstLineChars="0"/>
      </w:pPr>
      <w:r>
        <w:rPr>
          <w:rFonts w:hint="eastAsia" w:ascii="Times New Roman" w:hAnsi="Times New Roman" w:eastAsia="新宋体"/>
          <w:sz w:val="21"/>
          <w:szCs w:val="21"/>
        </w:rPr>
        <w:t>掷一枚硬币，出现正面朝上的概率为</w:t>
      </w:r>
      <w:r>
        <w:rPr>
          <w:rFonts w:hint="eastAsia" w:ascii="Times New Roman" w:hAnsi="Times New Roman" w:eastAsia="新宋体"/>
          <w:position w:val="-22"/>
          <w:sz w:val="21"/>
          <w:szCs w:val="21"/>
        </w:rPr>
        <w:drawing>
          <wp:inline distT="0" distB="0" distL="114300" distR="114300">
            <wp:extent cx="123825" cy="334010"/>
            <wp:effectExtent l="0" t="0" r="9525" b="8890"/>
            <wp:docPr id="28"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菁优网-jyeoo"/>
                    <pic:cNvPicPr>
                      <a:picLocks noChangeAspect="1"/>
                    </pic:cNvPicPr>
                  </pic:nvPicPr>
                  <pic:blipFill>
                    <a:blip r:embed="rId42"/>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，因此选项</w:t>
      </w:r>
      <w:r>
        <w:rPr>
          <w:rFonts w:hint="eastAsia" w:ascii="Times New Roman" w:hAnsi="Times New Roman" w:eastAsia="新宋体"/>
          <w:i/>
          <w:sz w:val="21"/>
          <w:szCs w:val="21"/>
        </w:rPr>
        <w:t>B</w:t>
      </w:r>
      <w:r>
        <w:rPr>
          <w:rFonts w:hint="eastAsia" w:ascii="Times New Roman" w:hAnsi="Times New Roman" w:eastAsia="新宋体"/>
          <w:sz w:val="21"/>
          <w:szCs w:val="21"/>
        </w:rPr>
        <w:t>符合题意；</w:t>
      </w:r>
    </w:p>
    <w:p>
      <w:pPr>
        <w:spacing w:line="360" w:lineRule="auto"/>
        <w:ind w:left="273" w:leftChars="130" w:right="0" w:firstLine="0" w:firstLineChars="0"/>
      </w:pPr>
      <w:r>
        <w:rPr>
          <w:rFonts w:hint="eastAsia" w:ascii="Times New Roman" w:hAnsi="Times New Roman" w:eastAsia="新宋体"/>
          <w:sz w:val="21"/>
          <w:szCs w:val="21"/>
        </w:rPr>
        <w:t>从装有2个黑球、1个白球的不透明布袋中随机摸出一球为白球的概率为</w:t>
      </w:r>
      <w:r>
        <w:rPr>
          <w:rFonts w:hint="eastAsia" w:ascii="Times New Roman" w:hAnsi="Times New Roman" w:eastAsia="新宋体"/>
          <w:position w:val="-22"/>
          <w:sz w:val="21"/>
          <w:szCs w:val="21"/>
        </w:rPr>
        <w:drawing>
          <wp:inline distT="0" distB="0" distL="114300" distR="114300">
            <wp:extent cx="276225" cy="334010"/>
            <wp:effectExtent l="0" t="0" r="9525" b="8890"/>
            <wp:docPr id="29"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菁优网-jyeoo"/>
                    <pic:cNvPicPr>
                      <a:picLocks noChangeAspect="1"/>
                    </pic:cNvPicPr>
                  </pic:nvPicPr>
                  <pic:blipFill>
                    <a:blip r:embed="rId43"/>
                    <a:stretch>
                      <a:fillRect/>
                    </a:stretch>
                  </pic:blipFill>
                  <pic:spPr>
                    <a:xfrm>
                      <a:off x="0" y="0"/>
                      <a:ext cx="2762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30"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菁优网-jyeoo"/>
                    <pic:cNvPicPr>
                      <a:picLocks noChangeAspect="1"/>
                    </pic:cNvPicPr>
                  </pic:nvPicPr>
                  <pic:blipFill>
                    <a:blip r:embed="rId40"/>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，因此选项</w:t>
      </w:r>
      <w:r>
        <w:rPr>
          <w:rFonts w:hint="eastAsia" w:ascii="Times New Roman" w:hAnsi="Times New Roman" w:eastAsia="新宋体"/>
          <w:i/>
          <w:sz w:val="21"/>
          <w:szCs w:val="21"/>
        </w:rPr>
        <w:t>C</w:t>
      </w:r>
      <w:r>
        <w:rPr>
          <w:rFonts w:hint="eastAsia" w:ascii="Times New Roman" w:hAnsi="Times New Roman" w:eastAsia="新宋体"/>
          <w:sz w:val="21"/>
          <w:szCs w:val="21"/>
        </w:rPr>
        <w:t>不符合题意；</w:t>
      </w:r>
    </w:p>
    <w:p>
      <w:pPr>
        <w:spacing w:line="360" w:lineRule="auto"/>
        <w:ind w:left="273" w:leftChars="130" w:right="0" w:firstLine="0" w:firstLineChars="0"/>
      </w:pPr>
      <w:r>
        <w:rPr>
          <w:rFonts w:hint="eastAsia" w:ascii="Times New Roman" w:hAnsi="Times New Roman" w:eastAsia="新宋体"/>
          <w:sz w:val="21"/>
          <w:szCs w:val="21"/>
        </w:rPr>
        <w:t>从标有数字1，2，3，4，5，6，7，8，9的九张卡片中，随机抽取一张卡片所标记的数字不小于7的概率为</w:t>
      </w:r>
      <w:r>
        <w:rPr>
          <w:rFonts w:hint="eastAsia" w:ascii="Times New Roman" w:hAnsi="Times New Roman" w:eastAsia="新宋体"/>
          <w:position w:val="-22"/>
          <w:sz w:val="21"/>
          <w:szCs w:val="21"/>
        </w:rPr>
        <w:drawing>
          <wp:inline distT="0" distB="0" distL="114300" distR="114300">
            <wp:extent cx="123825" cy="334010"/>
            <wp:effectExtent l="0" t="0" r="9525" b="8890"/>
            <wp:docPr id="3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菁优网-jyeoo"/>
                    <pic:cNvPicPr>
                      <a:picLocks noChangeAspect="1"/>
                    </pic:cNvPicPr>
                  </pic:nvPicPr>
                  <pic:blipFill>
                    <a:blip r:embed="rId44"/>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32"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菁优网-jyeoo"/>
                    <pic:cNvPicPr>
                      <a:picLocks noChangeAspect="1"/>
                    </pic:cNvPicPr>
                  </pic:nvPicPr>
                  <pic:blipFill>
                    <a:blip r:embed="rId40"/>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，因此选项</w:t>
      </w:r>
      <w:r>
        <w:rPr>
          <w:rFonts w:hint="eastAsia" w:ascii="Times New Roman" w:hAnsi="Times New Roman" w:eastAsia="新宋体"/>
          <w:i/>
          <w:sz w:val="21"/>
          <w:szCs w:val="21"/>
        </w:rPr>
        <w:t>D</w:t>
      </w:r>
      <w:r>
        <w:rPr>
          <w:rFonts w:hint="eastAsia" w:ascii="Times New Roman" w:hAnsi="Times New Roman" w:eastAsia="新宋体"/>
          <w:sz w:val="21"/>
          <w:szCs w:val="21"/>
        </w:rPr>
        <w:t>不符合题意；</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考查等可能事件发生的概率的计算方法，用实验频率估计概率是常用的方法．</w:t>
      </w:r>
    </w:p>
    <w:p>
      <w:pPr>
        <w:spacing w:line="360" w:lineRule="auto"/>
      </w:pPr>
      <w:r>
        <w:rPr>
          <w:rFonts w:hint="eastAsia" w:ascii="Times New Roman" w:hAnsi="Times New Roman" w:eastAsia="新宋体"/>
          <w:b/>
          <w:sz w:val="21"/>
          <w:szCs w:val="21"/>
        </w:rPr>
        <w:t>二．填空题</w:t>
      </w:r>
    </w:p>
    <w:p>
      <w:pPr>
        <w:spacing w:line="360" w:lineRule="auto"/>
        <w:ind w:left="273" w:hanging="273" w:hangingChars="130"/>
      </w:pP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总体是指考查的对象的全体，个体是总体中的每一个考查的对象，样本是总体中所抽取的一部分个体，而样本容量则是指样本中个体的数目．我们在区分总体、个体、样本、样本容量，这四个概念时，首先找出考查的对象．从而找出总体、个体．再根据被收集数据的这一部分对象找出样本，最后再根据样本确定出样本容量．</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解：从中随机抽取50人进行测试，则该问题中的样本容量为</w:t>
      </w:r>
      <w:r>
        <w:rPr>
          <w:rFonts w:hint="eastAsia" w:ascii="Times New Roman" w:hAnsi="Times New Roman" w:eastAsia="新宋体"/>
          <w:sz w:val="21"/>
          <w:szCs w:val="21"/>
          <w:lang w:val="en-US" w:eastAsia="zh-CN"/>
        </w:rPr>
        <w:t>50</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故答案为：50．</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了总体、个体、样本、样本容量，解题要分清具体问题中的总体、个体与样本，关键是明确考查的对象．总体、个体与样本的考查对象是相同的，所不同的是范围的大小．样本容量是样本中包含的个体的数目，不能带单位．</w:t>
      </w:r>
    </w:p>
    <w:p>
      <w:pPr>
        <w:spacing w:line="360" w:lineRule="auto"/>
        <w:ind w:left="273" w:hanging="273" w:hangingChars="130"/>
      </w:pP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根据纸箱子是回收再利用垃圾可得答案．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解：根据题意可知，注重垃圾分类的小霞同学应该将纸箱子投入蓝色垃圾桶内．</w:t>
      </w:r>
    </w:p>
    <w:p>
      <w:pPr>
        <w:spacing w:line="360" w:lineRule="auto"/>
        <w:ind w:left="273" w:leftChars="130" w:right="0" w:firstLine="0" w:firstLineChars="0"/>
      </w:pPr>
      <w:r>
        <w:rPr>
          <w:rFonts w:hint="eastAsia" w:ascii="Times New Roman" w:hAnsi="Times New Roman" w:eastAsia="新宋体"/>
          <w:sz w:val="21"/>
          <w:szCs w:val="21"/>
        </w:rPr>
        <w:t>故答案为：蓝</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本题主要考查了收集数据的方法，理清题意是解答本题的关键．</w:t>
      </w:r>
    </w:p>
    <w:p>
      <w:pPr>
        <w:spacing w:line="360" w:lineRule="auto"/>
        <w:ind w:left="273" w:hanging="273" w:hangingChars="130"/>
      </w:pP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样本具有代表性是指抽取的样本必须是随机的，即各个方面，各个层次的对象都要有所体现．根据抽样应具有全面性，代表性进行解答．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解：宣传中的数据不可靠，理由是：所取的样本容量太小，样本缺乏代表性．</w:t>
      </w:r>
    </w:p>
    <w:p>
      <w:pPr>
        <w:spacing w:line="360" w:lineRule="auto"/>
        <w:ind w:left="273" w:leftChars="130" w:right="0" w:firstLine="0" w:firstLineChars="0"/>
      </w:pPr>
      <w:r>
        <w:rPr>
          <w:rFonts w:hint="eastAsia" w:ascii="Times New Roman" w:hAnsi="Times New Roman" w:eastAsia="新宋体"/>
          <w:sz w:val="21"/>
          <w:szCs w:val="21"/>
        </w:rPr>
        <w:t>故答案为：否，所取的样本容量太小，样本缺乏代表性．</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本题考查了调查的对象的选择，要读懂题意，分清调查的内容所对应的调查对象是什么是解题的关键．注意所选取的对象要具有代表性．</w:t>
      </w:r>
    </w:p>
    <w:p>
      <w:pPr>
        <w:spacing w:line="360" w:lineRule="auto"/>
        <w:ind w:left="273" w:hanging="273" w:hangingChars="130"/>
      </w:pPr>
      <w:r>
        <w:rPr>
          <w:rFonts w:hint="eastAsia" w:ascii="Times New Roman" w:hAnsi="Times New Roman" w:eastAsia="新宋体"/>
          <w:sz w:val="21"/>
          <w:szCs w:val="21"/>
        </w:rPr>
        <w:t>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设瓶子中有豆子</w:t>
      </w:r>
      <w:r>
        <w:rPr>
          <w:rFonts w:hint="eastAsia" w:ascii="Times New Roman" w:hAnsi="Times New Roman" w:eastAsia="新宋体"/>
          <w:i/>
          <w:sz w:val="21"/>
          <w:szCs w:val="21"/>
        </w:rPr>
        <w:t>x</w:t>
      </w:r>
      <w:r>
        <w:rPr>
          <w:rFonts w:hint="eastAsia" w:ascii="Times New Roman" w:hAnsi="Times New Roman" w:eastAsia="新宋体"/>
          <w:sz w:val="21"/>
          <w:szCs w:val="21"/>
        </w:rPr>
        <w:t>颗，根据取出100颗刚好有记号的12颗列出算式，再进行计算即可．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解：设瓶子中有豆子</w:t>
      </w:r>
      <w:r>
        <w:rPr>
          <w:rFonts w:hint="eastAsia" w:ascii="Times New Roman" w:hAnsi="Times New Roman" w:eastAsia="新宋体"/>
          <w:i/>
          <w:sz w:val="21"/>
          <w:szCs w:val="21"/>
        </w:rPr>
        <w:t>x</w:t>
      </w:r>
      <w:r>
        <w:rPr>
          <w:rFonts w:hint="eastAsia" w:ascii="Times New Roman" w:hAnsi="Times New Roman" w:eastAsia="新宋体"/>
          <w:sz w:val="21"/>
          <w:szCs w:val="21"/>
        </w:rPr>
        <w:t>颗豆子，</w:t>
      </w:r>
    </w:p>
    <w:p>
      <w:pPr>
        <w:spacing w:line="360" w:lineRule="auto"/>
        <w:ind w:left="273" w:leftChars="130" w:right="0" w:firstLine="0" w:firstLineChars="0"/>
      </w:pPr>
      <w:r>
        <w:rPr>
          <w:rFonts w:hint="eastAsia" w:ascii="Times New Roman" w:hAnsi="Times New Roman" w:eastAsia="新宋体"/>
          <w:sz w:val="21"/>
          <w:szCs w:val="21"/>
        </w:rPr>
        <w:t>根据题意得：</w:t>
      </w:r>
      <w:r>
        <w:rPr>
          <w:rFonts w:hint="eastAsia" w:ascii="Times New Roman" w:hAnsi="Times New Roman" w:eastAsia="新宋体"/>
          <w:position w:val="-22"/>
          <w:sz w:val="21"/>
          <w:szCs w:val="21"/>
        </w:rPr>
        <w:drawing>
          <wp:inline distT="0" distB="0" distL="114300" distR="114300">
            <wp:extent cx="201295" cy="334010"/>
            <wp:effectExtent l="0" t="0" r="8255" b="8890"/>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菁优网-jyeoo"/>
                    <pic:cNvPicPr>
                      <a:picLocks noChangeAspect="1"/>
                    </pic:cNvPicPr>
                  </pic:nvPicPr>
                  <pic:blipFill>
                    <a:blip r:embed="rId45"/>
                    <a:stretch>
                      <a:fillRect/>
                    </a:stretch>
                  </pic:blipFill>
                  <pic:spPr>
                    <a:xfrm>
                      <a:off x="0" y="0"/>
                      <a:ext cx="20129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276225" cy="334010"/>
            <wp:effectExtent l="0" t="0" r="9525" b="8890"/>
            <wp:docPr id="34"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菁优网-jyeoo"/>
                    <pic:cNvPicPr>
                      <a:picLocks noChangeAspect="1"/>
                    </pic:cNvPicPr>
                  </pic:nvPicPr>
                  <pic:blipFill>
                    <a:blip r:embed="rId46"/>
                    <a:stretch>
                      <a:fillRect/>
                    </a:stretch>
                  </pic:blipFill>
                  <pic:spPr>
                    <a:xfrm>
                      <a:off x="0" y="0"/>
                      <a:ext cx="276225"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x</w:t>
      </w:r>
      <w:r>
        <w:rPr>
          <w:rFonts w:hint="eastAsia" w:ascii="Times New Roman" w:hAnsi="Times New Roman" w:eastAsia="新宋体"/>
          <w:sz w:val="21"/>
          <w:szCs w:val="21"/>
        </w:rPr>
        <w:t>＝500，</w:t>
      </w:r>
    </w:p>
    <w:p>
      <w:pPr>
        <w:spacing w:line="360" w:lineRule="auto"/>
        <w:ind w:left="273" w:leftChars="130" w:right="0" w:firstLine="0" w:firstLineChars="0"/>
      </w:pPr>
      <w:r>
        <w:rPr>
          <w:rFonts w:hint="eastAsia" w:ascii="Times New Roman" w:hAnsi="Times New Roman" w:eastAsia="新宋体"/>
          <w:sz w:val="21"/>
          <w:szCs w:val="21"/>
        </w:rPr>
        <w:t>经检验：</w:t>
      </w:r>
      <w:r>
        <w:rPr>
          <w:rFonts w:hint="eastAsia" w:ascii="Times New Roman" w:hAnsi="Times New Roman" w:eastAsia="新宋体"/>
          <w:i/>
          <w:sz w:val="21"/>
          <w:szCs w:val="21"/>
        </w:rPr>
        <w:t>x</w:t>
      </w:r>
      <w:r>
        <w:rPr>
          <w:rFonts w:hint="eastAsia" w:ascii="Times New Roman" w:hAnsi="Times New Roman" w:eastAsia="新宋体"/>
          <w:sz w:val="21"/>
          <w:szCs w:val="21"/>
        </w:rPr>
        <w:t>＝500是原方程的解；</w:t>
      </w:r>
    </w:p>
    <w:p>
      <w:pPr>
        <w:spacing w:line="360" w:lineRule="auto"/>
        <w:ind w:left="273" w:leftChars="130" w:right="0" w:firstLine="0" w:firstLineChars="0"/>
      </w:pPr>
      <w:r>
        <w:rPr>
          <w:rFonts w:hint="eastAsia" w:ascii="Times New Roman" w:hAnsi="Times New Roman" w:eastAsia="新宋体"/>
          <w:sz w:val="21"/>
          <w:szCs w:val="21"/>
        </w:rPr>
        <w:t>故答案为：500．</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本题考查了用样本的数据特征来估计总体的数据特征，利用样本中的数据对整体进行估算是统计学中最常用的估算方法．</w:t>
      </w:r>
    </w:p>
    <w:p>
      <w:pPr>
        <w:spacing w:line="360" w:lineRule="auto"/>
        <w:ind w:left="273" w:leftChars="130" w:right="0" w:firstLine="0" w:firstLineChars="0"/>
      </w:pP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（1）设本次共调查了</w:t>
      </w:r>
      <w:r>
        <w:rPr>
          <w:rFonts w:hint="eastAsia" w:ascii="Times New Roman" w:hAnsi="Times New Roman" w:eastAsia="新宋体"/>
          <w:i/>
          <w:sz w:val="21"/>
          <w:szCs w:val="21"/>
        </w:rPr>
        <w:t>x</w:t>
      </w:r>
      <w:r>
        <w:rPr>
          <w:rFonts w:hint="eastAsia" w:ascii="Times New Roman" w:hAnsi="Times New Roman" w:eastAsia="新宋体"/>
          <w:sz w:val="21"/>
          <w:szCs w:val="21"/>
        </w:rPr>
        <w:t>名学生，由统计表中的数据可知喜欢羽毛球的有10人，由扇形统计图可知，喜欢羽毛球的人数是总人数的20%，故可得出</w:t>
      </w:r>
      <w:r>
        <w:rPr>
          <w:rFonts w:hint="eastAsia" w:ascii="Times New Roman" w:hAnsi="Times New Roman" w:eastAsia="新宋体"/>
          <w:i/>
          <w:sz w:val="21"/>
          <w:szCs w:val="21"/>
        </w:rPr>
        <w:t>x</w:t>
      </w:r>
      <w:r>
        <w:rPr>
          <w:rFonts w:hint="eastAsia" w:ascii="Times New Roman" w:hAnsi="Times New Roman" w:eastAsia="新宋体"/>
          <w:sz w:val="21"/>
          <w:szCs w:val="21"/>
        </w:rPr>
        <w:t>的值；</w:t>
      </w:r>
    </w:p>
    <w:p>
      <w:pPr>
        <w:spacing w:line="360" w:lineRule="auto"/>
        <w:ind w:left="273" w:leftChars="130" w:right="0" w:firstLine="0" w:firstLineChars="0"/>
      </w:pPr>
      <w:r>
        <w:rPr>
          <w:rFonts w:hint="eastAsia" w:ascii="Times New Roman" w:hAnsi="Times New Roman" w:eastAsia="新宋体"/>
          <w:sz w:val="21"/>
          <w:szCs w:val="21"/>
        </w:rPr>
        <w:t>（2）由于喜欢篮球的人数占调查人数的30%，再由（1）中求出的</w:t>
      </w:r>
      <w:r>
        <w:rPr>
          <w:rFonts w:hint="eastAsia" w:ascii="Times New Roman" w:hAnsi="Times New Roman" w:eastAsia="新宋体"/>
          <w:i/>
          <w:sz w:val="21"/>
          <w:szCs w:val="21"/>
        </w:rPr>
        <w:t>a</w:t>
      </w:r>
      <w:r>
        <w:rPr>
          <w:rFonts w:hint="eastAsia" w:ascii="Times New Roman" w:hAnsi="Times New Roman" w:eastAsia="新宋体"/>
          <w:sz w:val="21"/>
          <w:szCs w:val="21"/>
        </w:rPr>
        <w:t>的值进行计算；</w:t>
      </w:r>
    </w:p>
    <w:p>
      <w:pPr>
        <w:spacing w:line="360" w:lineRule="auto"/>
        <w:ind w:left="273" w:leftChars="130" w:right="0" w:firstLine="0" w:firstLineChars="0"/>
      </w:pPr>
      <w:r>
        <w:rPr>
          <w:rFonts w:hint="eastAsia" w:ascii="Times New Roman" w:hAnsi="Times New Roman" w:eastAsia="新宋体"/>
          <w:sz w:val="21"/>
          <w:szCs w:val="21"/>
        </w:rPr>
        <w:t>（3）由于喜欢跳绳的人数是5人，故可求出所占调查人数的百分比，故可求出对应的扇形圆心角的度数；</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解：（1）设本次共调查了</w:t>
      </w:r>
      <w:r>
        <w:rPr>
          <w:rFonts w:hint="eastAsia" w:ascii="Times New Roman" w:hAnsi="Times New Roman" w:eastAsia="新宋体"/>
          <w:i/>
          <w:sz w:val="21"/>
          <w:szCs w:val="21"/>
        </w:rPr>
        <w:t>x</w:t>
      </w:r>
      <w:r>
        <w:rPr>
          <w:rFonts w:hint="eastAsia" w:ascii="Times New Roman" w:hAnsi="Times New Roman" w:eastAsia="新宋体"/>
          <w:sz w:val="21"/>
          <w:szCs w:val="21"/>
        </w:rPr>
        <w:t>名学生，</w:t>
      </w:r>
    </w:p>
    <w:p>
      <w:pPr>
        <w:spacing w:line="360" w:lineRule="auto"/>
        <w:ind w:left="273" w:leftChars="130" w:right="0" w:firstLine="0" w:firstLineChars="0"/>
      </w:pPr>
      <w:r>
        <w:rPr>
          <w:rFonts w:hint="eastAsia" w:ascii="Times New Roman" w:hAnsi="Times New Roman" w:eastAsia="新宋体"/>
          <w:sz w:val="21"/>
          <w:szCs w:val="21"/>
        </w:rPr>
        <w:t>∵由统计表中的数据可知喜欢羽毛球的有10人，由扇形统计图可知，喜欢羽毛球的人数是总人数的20%，</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201295" cy="334010"/>
            <wp:effectExtent l="0" t="0" r="8255" b="8890"/>
            <wp:docPr id="35"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菁优网-jyeoo"/>
                    <pic:cNvPicPr>
                      <a:picLocks noChangeAspect="1"/>
                    </pic:cNvPicPr>
                  </pic:nvPicPr>
                  <pic:blipFill>
                    <a:blip r:embed="rId47"/>
                    <a:stretch>
                      <a:fillRect/>
                    </a:stretch>
                  </pic:blipFill>
                  <pic:spPr>
                    <a:xfrm>
                      <a:off x="0" y="0"/>
                      <a:ext cx="201295" cy="334010"/>
                    </a:xfrm>
                    <a:prstGeom prst="rect">
                      <a:avLst/>
                    </a:prstGeom>
                    <a:noFill/>
                    <a:ln>
                      <a:noFill/>
                    </a:ln>
                  </pic:spPr>
                </pic:pic>
              </a:graphicData>
            </a:graphic>
          </wp:inline>
        </w:drawing>
      </w:r>
      <w:r>
        <w:rPr>
          <w:rFonts w:hint="eastAsia" w:ascii="Times New Roman" w:hAnsi="Times New Roman" w:eastAsia="新宋体"/>
          <w:sz w:val="21"/>
          <w:szCs w:val="21"/>
        </w:rPr>
        <w:t>×100%＝20%，解得</w:t>
      </w:r>
      <w:r>
        <w:rPr>
          <w:rFonts w:hint="eastAsia" w:ascii="Times New Roman" w:hAnsi="Times New Roman" w:eastAsia="新宋体"/>
          <w:i/>
          <w:sz w:val="21"/>
          <w:szCs w:val="21"/>
        </w:rPr>
        <w:t>x</w:t>
      </w:r>
      <w:r>
        <w:rPr>
          <w:rFonts w:hint="eastAsia" w:ascii="Times New Roman" w:hAnsi="Times New Roman" w:eastAsia="新宋体"/>
          <w:sz w:val="21"/>
          <w:szCs w:val="21"/>
        </w:rPr>
        <w:t>＝50（人）；</w:t>
      </w:r>
    </w:p>
    <w:p>
      <w:pPr>
        <w:spacing w:line="360" w:lineRule="auto"/>
        <w:ind w:left="273" w:leftChars="130" w:right="0" w:firstLine="0" w:firstLineChars="0"/>
      </w:pPr>
      <w:r>
        <w:rPr>
          <w:rFonts w:hint="eastAsia" w:ascii="Times New Roman" w:hAnsi="Times New Roman" w:eastAsia="新宋体"/>
          <w:sz w:val="21"/>
          <w:szCs w:val="21"/>
        </w:rPr>
        <w:t>故答案为：50；</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（2）∵喜欢篮球的人数占调查人数的30%，共有50人参加调查，</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＝50×30%＝15（人）；</w:t>
      </w:r>
    </w:p>
    <w:p>
      <w:pPr>
        <w:spacing w:line="360" w:lineRule="auto"/>
        <w:ind w:left="273" w:leftChars="130" w:right="0" w:firstLine="0" w:firstLineChars="0"/>
      </w:pPr>
      <w:r>
        <w:rPr>
          <w:rFonts w:hint="eastAsia" w:ascii="Times New Roman" w:hAnsi="Times New Roman" w:eastAsia="新宋体"/>
          <w:sz w:val="21"/>
          <w:szCs w:val="21"/>
        </w:rPr>
        <w:t>故答案为：15；</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（3）∵由于喜欢跳绳的人数是5人，</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201295" cy="334010"/>
            <wp:effectExtent l="0" t="0" r="8255" b="8890"/>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菁优网-jyeoo"/>
                    <pic:cNvPicPr>
                      <a:picLocks noChangeAspect="1"/>
                    </pic:cNvPicPr>
                  </pic:nvPicPr>
                  <pic:blipFill>
                    <a:blip r:embed="rId48"/>
                    <a:stretch>
                      <a:fillRect/>
                    </a:stretch>
                  </pic:blipFill>
                  <pic:spPr>
                    <a:xfrm>
                      <a:off x="0" y="0"/>
                      <a:ext cx="20129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201295" cy="334010"/>
            <wp:effectExtent l="0" t="0" r="8255" b="8890"/>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菁优网-jyeoo"/>
                    <pic:cNvPicPr>
                      <a:picLocks noChangeAspect="1"/>
                    </pic:cNvPicPr>
                  </pic:nvPicPr>
                  <pic:blipFill>
                    <a:blip r:embed="rId49"/>
                    <a:stretch>
                      <a:fillRect/>
                    </a:stretch>
                  </pic:blipFill>
                  <pic:spPr>
                    <a:xfrm>
                      <a:off x="0" y="0"/>
                      <a:ext cx="201295"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∴“跳绳”对应的扇形圆心角的度数＝</w:t>
      </w:r>
      <w:r>
        <w:rPr>
          <w:rFonts w:hint="eastAsia" w:ascii="Times New Roman" w:hAnsi="Times New Roman" w:eastAsia="新宋体"/>
          <w:position w:val="-22"/>
          <w:sz w:val="21"/>
          <w:szCs w:val="21"/>
        </w:rPr>
        <w:drawing>
          <wp:inline distT="0" distB="0" distL="114300" distR="114300">
            <wp:extent cx="201295" cy="334010"/>
            <wp:effectExtent l="0" t="0" r="8255" b="8890"/>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菁优网-jyeoo"/>
                    <pic:cNvPicPr>
                      <a:picLocks noChangeAspect="1"/>
                    </pic:cNvPicPr>
                  </pic:nvPicPr>
                  <pic:blipFill>
                    <a:blip r:embed="rId49"/>
                    <a:stretch>
                      <a:fillRect/>
                    </a:stretch>
                  </pic:blipFill>
                  <pic:spPr>
                    <a:xfrm>
                      <a:off x="0" y="0"/>
                      <a:ext cx="201295" cy="334010"/>
                    </a:xfrm>
                    <a:prstGeom prst="rect">
                      <a:avLst/>
                    </a:prstGeom>
                    <a:noFill/>
                    <a:ln>
                      <a:noFill/>
                    </a:ln>
                  </pic:spPr>
                </pic:pic>
              </a:graphicData>
            </a:graphic>
          </wp:inline>
        </w:drawing>
      </w:r>
      <w:r>
        <w:rPr>
          <w:rFonts w:hint="eastAsia" w:ascii="Times New Roman" w:hAnsi="Times New Roman" w:eastAsia="新宋体"/>
          <w:sz w:val="21"/>
          <w:szCs w:val="21"/>
        </w:rPr>
        <w:t>×360°＝36°；</w:t>
      </w:r>
    </w:p>
    <w:p>
      <w:pPr>
        <w:spacing w:line="360" w:lineRule="auto"/>
        <w:ind w:left="273" w:leftChars="130" w:right="0" w:firstLine="0" w:firstLineChars="0"/>
      </w:pPr>
      <w:r>
        <w:rPr>
          <w:rFonts w:hint="eastAsia" w:ascii="Times New Roman" w:hAnsi="Times New Roman" w:eastAsia="新宋体"/>
          <w:sz w:val="21"/>
          <w:szCs w:val="21"/>
        </w:rPr>
        <w:t>故答案为：36°．</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本题考查的是扇形统计图、统计表的知识，根据扇形统计图中喜欢羽毛球的人数占参加调查人数的百分比求出参加调查的总人数是解答此题的关键．</w:t>
      </w:r>
    </w:p>
    <w:p>
      <w:pPr>
        <w:spacing w:line="360" w:lineRule="auto"/>
        <w:ind w:left="273" w:hanging="273" w:hangingChars="130"/>
      </w:pPr>
      <w:r>
        <w:rPr>
          <w:rFonts w:hint="eastAsia" w:ascii="Times New Roman" w:hAnsi="Times New Roman" w:eastAsia="新宋体"/>
          <w:sz w:val="21"/>
          <w:szCs w:val="21"/>
        </w:rPr>
        <w:t>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条形统计图能很容易看出数量的多少；折线统计图不仅容易看出数量的多少，而且能反映数量的增减变化情况；扇形统计图能反映部分与整体的关系；由此根据情况选择即可．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解：根据统计图的特点可知：为了反映小明这些年来身高的增长变化，应将小明的身高数据制作成折线统计图比较合适．</w:t>
      </w:r>
    </w:p>
    <w:p>
      <w:pPr>
        <w:spacing w:line="360" w:lineRule="auto"/>
        <w:ind w:left="273" w:leftChars="130" w:right="0" w:firstLine="0" w:firstLineChars="0"/>
      </w:pPr>
      <w:r>
        <w:rPr>
          <w:rFonts w:hint="eastAsia" w:ascii="Times New Roman" w:hAnsi="Times New Roman" w:eastAsia="新宋体"/>
          <w:sz w:val="21"/>
          <w:szCs w:val="21"/>
        </w:rPr>
        <w:t>故答案为：折线图．</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此题主要考查了统计图的应用，解题的关键是根据条形统计图、折线统计图、扇形统计图各自的特点进行判断．</w:t>
      </w:r>
    </w:p>
    <w:p>
      <w:pPr>
        <w:spacing w:line="360" w:lineRule="auto"/>
        <w:ind w:right="0"/>
      </w:pPr>
      <w:r>
        <w:rPr>
          <w:rFonts w:hint="eastAsia" w:ascii="Times New Roman" w:hAnsi="Times New Roman" w:eastAsia="新宋体"/>
          <w:sz w:val="21"/>
          <w:szCs w:val="21"/>
        </w:rPr>
        <w:t>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依据男同学中喜欢足球的人数除以全体同学的数量，即可得到百分比．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解：由题可得，男同学中喜欢足球的人数占全体同学的百分比是：</w:t>
      </w:r>
    </w:p>
    <w:p>
      <w:pPr>
        <w:spacing w:line="360" w:lineRule="auto"/>
        <w:ind w:left="273" w:leftChars="130" w:right="0" w:firstLine="0" w:firstLineChars="0"/>
      </w:pPr>
      <w:r>
        <w:rPr>
          <w:rFonts w:hint="eastAsia" w:ascii="Times New Roman" w:hAnsi="Times New Roman" w:eastAsia="新宋体"/>
          <w:position w:val="-22"/>
          <w:sz w:val="21"/>
          <w:szCs w:val="21"/>
        </w:rPr>
        <w:drawing>
          <wp:inline distT="0" distB="0" distL="114300" distR="114300">
            <wp:extent cx="885825" cy="334010"/>
            <wp:effectExtent l="0" t="0" r="9525" b="8890"/>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菁优网-jyeoo"/>
                    <pic:cNvPicPr>
                      <a:picLocks noChangeAspect="1"/>
                    </pic:cNvPicPr>
                  </pic:nvPicPr>
                  <pic:blipFill>
                    <a:blip r:embed="rId50"/>
                    <a:stretch>
                      <a:fillRect/>
                    </a:stretch>
                  </pic:blipFill>
                  <pic:spPr>
                    <a:xfrm>
                      <a:off x="0" y="0"/>
                      <a:ext cx="885825" cy="334010"/>
                    </a:xfrm>
                    <a:prstGeom prst="rect">
                      <a:avLst/>
                    </a:prstGeom>
                    <a:noFill/>
                    <a:ln>
                      <a:noFill/>
                    </a:ln>
                  </pic:spPr>
                </pic:pic>
              </a:graphicData>
            </a:graphic>
          </wp:inline>
        </w:drawing>
      </w:r>
      <w:r>
        <w:rPr>
          <w:rFonts w:hint="eastAsia" w:ascii="Times New Roman" w:hAnsi="Times New Roman" w:eastAsia="新宋体"/>
          <w:sz w:val="21"/>
          <w:szCs w:val="21"/>
        </w:rPr>
        <w:t>×100%＝50%，</w:t>
      </w:r>
    </w:p>
    <w:p>
      <w:pPr>
        <w:spacing w:line="360" w:lineRule="auto"/>
        <w:ind w:left="273" w:leftChars="130" w:right="0" w:firstLine="0" w:firstLineChars="0"/>
      </w:pPr>
      <w:r>
        <w:rPr>
          <w:rFonts w:hint="eastAsia" w:ascii="Times New Roman" w:hAnsi="Times New Roman" w:eastAsia="新宋体"/>
          <w:sz w:val="21"/>
          <w:szCs w:val="21"/>
        </w:rPr>
        <w:t>故答案为：50%．</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本题主要考查了统计表的应用，统计表是表现数字资料整理结果的最常用的一种表格．</w:t>
      </w:r>
    </w:p>
    <w:p>
      <w:pPr>
        <w:spacing w:line="360" w:lineRule="auto"/>
        <w:ind w:left="273" w:hanging="273" w:hangingChars="130"/>
      </w:pPr>
      <w:r>
        <w:rPr>
          <w:rFonts w:hint="eastAsia" w:ascii="Times New Roman" w:hAnsi="Times New Roman" w:eastAsia="新宋体"/>
          <w:sz w:val="21"/>
          <w:szCs w:val="21"/>
        </w:rPr>
        <w:t>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根据第1～4组的频数，求出第5组的频数，即可确定出其频率．</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解：根据题意得：40﹣（12+10+6+8）＝40﹣36＝4，</w:t>
      </w:r>
    </w:p>
    <w:p>
      <w:pPr>
        <w:spacing w:line="360" w:lineRule="auto"/>
        <w:ind w:left="273" w:leftChars="130" w:right="0" w:firstLine="0" w:firstLineChars="0"/>
      </w:pPr>
      <w:r>
        <w:rPr>
          <w:rFonts w:hint="eastAsia" w:ascii="Times New Roman" w:hAnsi="Times New Roman" w:eastAsia="新宋体"/>
          <w:sz w:val="21"/>
          <w:szCs w:val="21"/>
        </w:rPr>
        <w:t>则第5组的频率为4÷40＝0.1，</w:t>
      </w:r>
    </w:p>
    <w:p>
      <w:pPr>
        <w:spacing w:line="360" w:lineRule="auto"/>
        <w:ind w:left="273" w:leftChars="130" w:right="0" w:firstLine="0" w:firstLineChars="0"/>
      </w:pPr>
      <w:r>
        <w:rPr>
          <w:rFonts w:hint="eastAsia" w:ascii="Times New Roman" w:hAnsi="Times New Roman" w:eastAsia="新宋体"/>
          <w:sz w:val="21"/>
          <w:szCs w:val="21"/>
        </w:rPr>
        <w:t>故答案为：0.1．</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此题考查了频数与频率，弄清题中的数据是解本题的关键．</w:t>
      </w:r>
    </w:p>
    <w:p>
      <w:pPr>
        <w:spacing w:line="360" w:lineRule="auto"/>
        <w:ind w:right="0"/>
      </w:pPr>
      <w:r>
        <w:rPr>
          <w:rFonts w:hint="eastAsia" w:ascii="Times New Roman" w:hAnsi="Times New Roman" w:eastAsia="新宋体"/>
          <w:sz w:val="21"/>
          <w:szCs w:val="21"/>
        </w:rPr>
        <w:t>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利用样本估计总体的思想解决问题即可．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解：九年级男生身高不低于170</w:t>
      </w:r>
      <w:r>
        <w:rPr>
          <w:rFonts w:hint="eastAsia" w:ascii="Times New Roman" w:hAnsi="Times New Roman" w:eastAsia="新宋体"/>
          <w:i/>
          <w:sz w:val="21"/>
          <w:szCs w:val="21"/>
        </w:rPr>
        <w:t>cm</w:t>
      </w:r>
      <w:r>
        <w:rPr>
          <w:rFonts w:hint="eastAsia" w:ascii="Times New Roman" w:hAnsi="Times New Roman" w:eastAsia="新宋体"/>
          <w:sz w:val="21"/>
          <w:szCs w:val="21"/>
        </w:rPr>
        <w:t>的人数＝12000×</w:t>
      </w:r>
      <w:r>
        <w:rPr>
          <w:rFonts w:hint="eastAsia" w:ascii="Times New Roman" w:hAnsi="Times New Roman" w:eastAsia="新宋体"/>
          <w:position w:val="-22"/>
          <w:sz w:val="21"/>
          <w:szCs w:val="21"/>
        </w:rPr>
        <w:drawing>
          <wp:inline distT="0" distB="0" distL="114300" distR="114300">
            <wp:extent cx="429260" cy="334010"/>
            <wp:effectExtent l="0" t="0" r="8890" b="889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菁优网-jyeoo"/>
                    <pic:cNvPicPr>
                      <a:picLocks noChangeAspect="1"/>
                    </pic:cNvPicPr>
                  </pic:nvPicPr>
                  <pic:blipFill>
                    <a:blip r:embed="rId51"/>
                    <a:stretch>
                      <a:fillRect/>
                    </a:stretch>
                  </pic:blipFill>
                  <pic:spPr>
                    <a:xfrm>
                      <a:off x="0" y="0"/>
                      <a:ext cx="429260" cy="334010"/>
                    </a:xfrm>
                    <a:prstGeom prst="rect">
                      <a:avLst/>
                    </a:prstGeom>
                    <a:noFill/>
                    <a:ln>
                      <a:noFill/>
                    </a:ln>
                  </pic:spPr>
                </pic:pic>
              </a:graphicData>
            </a:graphic>
          </wp:inline>
        </w:drawing>
      </w:r>
      <w:r>
        <w:rPr>
          <w:rFonts w:hint="eastAsia" w:ascii="Times New Roman" w:hAnsi="Times New Roman" w:eastAsia="新宋体"/>
          <w:sz w:val="21"/>
          <w:szCs w:val="21"/>
        </w:rPr>
        <w:t>＝6840（人）</w:t>
      </w:r>
    </w:p>
    <w:p>
      <w:pPr>
        <w:spacing w:line="360" w:lineRule="auto"/>
        <w:ind w:left="273" w:leftChars="130" w:right="0" w:firstLine="0" w:firstLineChars="0"/>
      </w:pPr>
      <w:r>
        <w:rPr>
          <w:rFonts w:hint="eastAsia" w:ascii="Times New Roman" w:hAnsi="Times New Roman" w:eastAsia="新宋体"/>
          <w:sz w:val="21"/>
          <w:szCs w:val="21"/>
        </w:rPr>
        <w:t>故答案为6840．</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本题考查频数分布表，样本估计总体等知识，解题的关键是理解题意，灵活运用所学知识解决问题．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0．</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从两个统计图可得，“巴山舞”的有25人，占调查人数的50%，可求出班级人数，在减去“巴山舞”25人，“篮球”10人即可得到“乒乓球”的人数．</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解：25÷50%＝50人，50﹣25﹣10＝15人；</w:t>
      </w:r>
    </w:p>
    <w:p>
      <w:pPr>
        <w:spacing w:line="360" w:lineRule="auto"/>
        <w:ind w:left="273" w:leftChars="130" w:right="0" w:firstLine="0" w:firstLineChars="0"/>
      </w:pPr>
      <w:r>
        <w:rPr>
          <w:rFonts w:hint="eastAsia" w:ascii="Times New Roman" w:hAnsi="Times New Roman" w:eastAsia="新宋体"/>
          <w:sz w:val="21"/>
          <w:szCs w:val="21"/>
        </w:rPr>
        <w:t>故答案为：15．</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考查扇形统计图、条形统计图的意义和制作方法，从统计图中获取数量及数量之间的关系是解决问题的关键，样本估计总体是统计中常用的方法．</w:t>
      </w:r>
    </w:p>
    <w:p>
      <w:pPr>
        <w:spacing w:line="360" w:lineRule="auto"/>
      </w:pPr>
      <w:r>
        <w:rPr>
          <w:rFonts w:hint="eastAsia" w:ascii="Times New Roman" w:hAnsi="Times New Roman" w:eastAsia="新宋体"/>
          <w:b/>
          <w:sz w:val="21"/>
          <w:szCs w:val="21"/>
        </w:rPr>
        <w:t>三．解答题</w:t>
      </w:r>
    </w:p>
    <w:p>
      <w:pPr>
        <w:spacing w:line="360" w:lineRule="auto"/>
        <w:ind w:left="273" w:leftChars="130" w:right="0" w:firstLine="0" w:firstLineChars="0"/>
      </w:pP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（1）用反对的频数除以反对的频率得到调查的总人数；</w:t>
      </w:r>
    </w:p>
    <w:p>
      <w:pPr>
        <w:spacing w:line="360" w:lineRule="auto"/>
        <w:ind w:left="273" w:leftChars="130" w:right="0" w:firstLine="0" w:firstLineChars="0"/>
      </w:pPr>
      <w:r>
        <w:rPr>
          <w:rFonts w:hint="eastAsia" w:ascii="Times New Roman" w:hAnsi="Times New Roman" w:eastAsia="新宋体"/>
          <w:sz w:val="21"/>
          <w:szCs w:val="21"/>
        </w:rPr>
        <w:t>（2）求无所谓的人数和赞成的频率即可把整理的不完整图表补充完整；</w:t>
      </w:r>
    </w:p>
    <w:p>
      <w:pPr>
        <w:spacing w:line="360" w:lineRule="auto"/>
        <w:ind w:left="273" w:leftChars="130" w:right="0" w:firstLine="0" w:firstLineChars="0"/>
      </w:pPr>
      <w:r>
        <w:rPr>
          <w:rFonts w:hint="eastAsia" w:ascii="Times New Roman" w:hAnsi="Times New Roman" w:eastAsia="新宋体"/>
          <w:sz w:val="21"/>
          <w:szCs w:val="21"/>
        </w:rPr>
        <w:t>（3）用总人数乘以“反对”态度的学生所占的百分比即可．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解：（1）观察统计表知道：反对的频数为40，频率为0.8，</w:t>
      </w:r>
    </w:p>
    <w:p>
      <w:pPr>
        <w:spacing w:line="360" w:lineRule="auto"/>
        <w:ind w:left="273" w:leftChars="130" w:right="0" w:firstLine="0" w:firstLineChars="0"/>
      </w:pPr>
      <w:r>
        <w:rPr>
          <w:rFonts w:hint="eastAsia" w:ascii="Times New Roman" w:hAnsi="Times New Roman" w:eastAsia="新宋体"/>
          <w:sz w:val="21"/>
          <w:szCs w:val="21"/>
        </w:rPr>
        <w:t>故调查的人数为：40÷0.8＝50（人）；</w:t>
      </w:r>
    </w:p>
    <w:tbl>
      <w:tblPr>
        <w:tblStyle w:val="4"/>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215"/>
        <w:gridCol w:w="1215"/>
        <w:gridCol w:w="121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215" w:type="dxa"/>
            <w:noWrap w:val="0"/>
            <w:vAlign w:val="top"/>
          </w:tcPr>
          <w:p>
            <w:pPr>
              <w:widowControl w:val="0"/>
              <w:spacing w:line="360" w:lineRule="auto"/>
              <w:jc w:val="center"/>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看法</w:t>
            </w:r>
          </w:p>
        </w:tc>
        <w:tc>
          <w:tcPr>
            <w:tcW w:w="1215" w:type="dxa"/>
            <w:noWrap w:val="0"/>
            <w:vAlign w:val="top"/>
          </w:tcPr>
          <w:p>
            <w:pPr>
              <w:widowControl w:val="0"/>
              <w:spacing w:line="360" w:lineRule="auto"/>
              <w:jc w:val="center"/>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频数</w:t>
            </w:r>
          </w:p>
        </w:tc>
        <w:tc>
          <w:tcPr>
            <w:tcW w:w="1215" w:type="dxa"/>
            <w:noWrap w:val="0"/>
            <w:vAlign w:val="top"/>
          </w:tcPr>
          <w:p>
            <w:pPr>
              <w:widowControl w:val="0"/>
              <w:spacing w:line="360" w:lineRule="auto"/>
              <w:jc w:val="center"/>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频率</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215" w:type="dxa"/>
            <w:noWrap w:val="0"/>
            <w:vAlign w:val="top"/>
          </w:tcPr>
          <w:p>
            <w:pPr>
              <w:widowControl w:val="0"/>
              <w:spacing w:line="360" w:lineRule="auto"/>
              <w:jc w:val="center"/>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赞成</w:t>
            </w:r>
          </w:p>
        </w:tc>
        <w:tc>
          <w:tcPr>
            <w:tcW w:w="1215" w:type="dxa"/>
            <w:noWrap w:val="0"/>
            <w:vAlign w:val="top"/>
          </w:tcPr>
          <w:p>
            <w:pPr>
              <w:widowControl w:val="0"/>
              <w:spacing w:line="360" w:lineRule="auto"/>
              <w:jc w:val="center"/>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5</w:t>
            </w:r>
          </w:p>
        </w:tc>
        <w:tc>
          <w:tcPr>
            <w:tcW w:w="1215" w:type="dxa"/>
            <w:noWrap w:val="0"/>
            <w:vAlign w:val="top"/>
          </w:tcPr>
          <w:p>
            <w:pPr>
              <w:widowControl w:val="0"/>
              <w:spacing w:line="360" w:lineRule="auto"/>
              <w:jc w:val="center"/>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0.1</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215" w:type="dxa"/>
            <w:noWrap w:val="0"/>
            <w:vAlign w:val="top"/>
          </w:tcPr>
          <w:p>
            <w:pPr>
              <w:widowControl w:val="0"/>
              <w:spacing w:line="360" w:lineRule="auto"/>
              <w:jc w:val="center"/>
              <w:rPr>
                <w:rStyle w:val="5"/>
                <w:rFonts w:ascii="Calibri" w:hAnsi="Calibri" w:eastAsia="宋体" w:cs="Times New Roman"/>
                <w:kern w:val="2"/>
                <w:sz w:val="21"/>
                <w:szCs w:val="22"/>
                <w:lang w:val="en-US" w:eastAsia="zh-CN" w:bidi="ar-SA"/>
              </w:rPr>
            </w:pPr>
          </w:p>
        </w:tc>
        <w:tc>
          <w:tcPr>
            <w:tcW w:w="1215" w:type="dxa"/>
            <w:noWrap w:val="0"/>
            <w:vAlign w:val="top"/>
          </w:tcPr>
          <w:p>
            <w:pPr>
              <w:widowControl w:val="0"/>
              <w:spacing w:line="360" w:lineRule="auto"/>
              <w:jc w:val="center"/>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5</w:t>
            </w:r>
          </w:p>
        </w:tc>
        <w:tc>
          <w:tcPr>
            <w:tcW w:w="1215" w:type="dxa"/>
            <w:noWrap w:val="0"/>
            <w:vAlign w:val="top"/>
          </w:tcPr>
          <w:p>
            <w:pPr>
              <w:widowControl w:val="0"/>
              <w:spacing w:line="360" w:lineRule="auto"/>
              <w:jc w:val="center"/>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0.1</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215" w:type="dxa"/>
            <w:noWrap w:val="0"/>
            <w:vAlign w:val="top"/>
          </w:tcPr>
          <w:p>
            <w:pPr>
              <w:widowControl w:val="0"/>
              <w:spacing w:line="360" w:lineRule="auto"/>
              <w:jc w:val="center"/>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反对</w:t>
            </w:r>
          </w:p>
        </w:tc>
        <w:tc>
          <w:tcPr>
            <w:tcW w:w="1215" w:type="dxa"/>
            <w:noWrap w:val="0"/>
            <w:vAlign w:val="top"/>
          </w:tcPr>
          <w:p>
            <w:pPr>
              <w:widowControl w:val="0"/>
              <w:spacing w:line="360" w:lineRule="auto"/>
              <w:jc w:val="center"/>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40</w:t>
            </w:r>
          </w:p>
        </w:tc>
        <w:tc>
          <w:tcPr>
            <w:tcW w:w="1215" w:type="dxa"/>
            <w:noWrap w:val="0"/>
            <w:vAlign w:val="top"/>
          </w:tcPr>
          <w:p>
            <w:pPr>
              <w:widowControl w:val="0"/>
              <w:spacing w:line="360" w:lineRule="auto"/>
              <w:jc w:val="center"/>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0.8</w:t>
            </w:r>
          </w:p>
        </w:tc>
      </w:tr>
    </w:tbl>
    <w:p>
      <w:pPr>
        <w:spacing w:line="360" w:lineRule="auto"/>
        <w:ind w:left="273" w:leftChars="130" w:right="0" w:firstLine="0" w:firstLineChars="0"/>
      </w:pPr>
      <w:r>
        <w:rPr>
          <w:rFonts w:hint="eastAsia" w:ascii="Times New Roman" w:hAnsi="Times New Roman" w:eastAsia="新宋体"/>
          <w:sz w:val="21"/>
          <w:szCs w:val="21"/>
        </w:rPr>
        <w:t>故答案为：50；</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（2）无所谓的频数为：50﹣5﹣40＝5（人），</w:t>
      </w:r>
    </w:p>
    <w:p>
      <w:pPr>
        <w:spacing w:line="360" w:lineRule="auto"/>
        <w:ind w:left="273" w:leftChars="130" w:right="0" w:firstLine="0" w:firstLineChars="0"/>
      </w:pPr>
      <w:r>
        <w:rPr>
          <w:rFonts w:hint="eastAsia" w:ascii="Times New Roman" w:hAnsi="Times New Roman" w:eastAsia="新宋体"/>
          <w:sz w:val="21"/>
          <w:szCs w:val="21"/>
        </w:rPr>
        <w:t>赞成的频率为：1﹣0.1﹣0.8＝0.1；</w:t>
      </w:r>
    </w:p>
    <w:p>
      <w:pPr>
        <w:spacing w:line="360" w:lineRule="auto"/>
        <w:ind w:left="273" w:leftChars="130" w:right="0" w:firstLine="0" w:firstLineChars="0"/>
      </w:pPr>
      <w:r>
        <w:rPr>
          <w:rFonts w:hint="eastAsia" w:ascii="Times New Roman" w:hAnsi="Times New Roman" w:eastAsia="新宋体"/>
          <w:sz w:val="21"/>
          <w:szCs w:val="21"/>
        </w:rPr>
        <w:t>统计图为：</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114550" cy="1952625"/>
            <wp:effectExtent l="0" t="0" r="0" b="9525"/>
            <wp:docPr id="41" name="图片 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菁优网：http://www.jyeoo.com"/>
                    <pic:cNvPicPr>
                      <a:picLocks noChangeAspect="1"/>
                    </pic:cNvPicPr>
                  </pic:nvPicPr>
                  <pic:blipFill>
                    <a:blip r:embed="rId52"/>
                    <a:stretch>
                      <a:fillRect/>
                    </a:stretch>
                  </pic:blipFill>
                  <pic:spPr>
                    <a:xfrm>
                      <a:off x="0" y="0"/>
                      <a:ext cx="2114550" cy="1952625"/>
                    </a:xfrm>
                    <a:prstGeom prst="rect">
                      <a:avLst/>
                    </a:prstGeom>
                    <a:noFill/>
                    <a:ln>
                      <a:noFill/>
                    </a:ln>
                  </pic:spPr>
                </pic:pic>
              </a:graphicData>
            </a:graphic>
          </wp:inline>
        </w:drawing>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（3）0.8×3000＝2400（人），</w:t>
      </w:r>
    </w:p>
    <w:p>
      <w:pPr>
        <w:spacing w:line="360" w:lineRule="auto"/>
        <w:ind w:left="273" w:leftChars="130" w:right="0" w:firstLine="0" w:firstLineChars="0"/>
      </w:pPr>
      <w:r>
        <w:rPr>
          <w:rFonts w:hint="eastAsia" w:ascii="Times New Roman" w:hAnsi="Times New Roman" w:eastAsia="新宋体"/>
          <w:sz w:val="21"/>
          <w:szCs w:val="21"/>
        </w:rPr>
        <w:t>答：该校持“反对”态度的学生人数是2400人．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本题考查的是条形统计图的综合运用，读懂统计图，从不同的统计图中得到必要的信息是解决问题的关键．条形统计图能清楚地表示出每个项目的数据．</w:t>
      </w:r>
    </w:p>
    <w:p>
      <w:pPr>
        <w:spacing w:line="360" w:lineRule="auto"/>
        <w:ind w:left="273" w:leftChars="130" w:right="0" w:firstLine="0" w:firstLineChars="0"/>
      </w:pP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（1）根据在线答题的人数和所占的百分比可以求得本次调查的学生总人数；</w:t>
      </w:r>
    </w:p>
    <w:p>
      <w:pPr>
        <w:spacing w:line="360" w:lineRule="auto"/>
        <w:ind w:left="273" w:leftChars="130" w:right="0" w:firstLine="0" w:firstLineChars="0"/>
      </w:pPr>
      <w:r>
        <w:rPr>
          <w:rFonts w:hint="eastAsia" w:ascii="Times New Roman" w:hAnsi="Times New Roman" w:eastAsia="新宋体"/>
          <w:sz w:val="21"/>
          <w:szCs w:val="21"/>
        </w:rPr>
        <w:t>（2）根据（1）中的结果和条形统计图中的数据可以计算出在线听课的人数，从而可以将条形统计图补充完整；</w:t>
      </w:r>
    </w:p>
    <w:p>
      <w:pPr>
        <w:spacing w:line="360" w:lineRule="auto"/>
        <w:ind w:left="273" w:leftChars="130" w:right="0" w:firstLine="0" w:firstLineChars="0"/>
      </w:pPr>
      <w:r>
        <w:rPr>
          <w:rFonts w:hint="eastAsia" w:ascii="Times New Roman" w:hAnsi="Times New Roman" w:eastAsia="新宋体"/>
          <w:sz w:val="21"/>
          <w:szCs w:val="21"/>
        </w:rPr>
        <w:t>（3）根据统计图中的数据可以计算出扇形统计图中“在线讨论”对应的扇形圆心角的度数；</w:t>
      </w:r>
    </w:p>
    <w:p>
      <w:pPr>
        <w:spacing w:line="360" w:lineRule="auto"/>
        <w:ind w:left="273" w:leftChars="130" w:right="0" w:firstLine="0" w:firstLineChars="0"/>
      </w:pPr>
      <w:r>
        <w:rPr>
          <w:rFonts w:hint="eastAsia" w:ascii="Times New Roman" w:hAnsi="Times New Roman" w:eastAsia="新宋体"/>
          <w:sz w:val="21"/>
          <w:szCs w:val="21"/>
        </w:rPr>
        <w:t>（4）根据统计图中的数据可以计算出该校对在线阅读最感兴趣的学生有多少人．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解：（1）本次调查的学生总人数：18÷20%＝90，</w:t>
      </w:r>
    </w:p>
    <w:p>
      <w:pPr>
        <w:spacing w:line="360" w:lineRule="auto"/>
        <w:ind w:left="273" w:leftChars="130" w:right="0" w:firstLine="0" w:firstLineChars="0"/>
      </w:pPr>
      <w:r>
        <w:rPr>
          <w:rFonts w:hint="eastAsia" w:ascii="Times New Roman" w:hAnsi="Times New Roman" w:eastAsia="新宋体"/>
          <w:sz w:val="21"/>
          <w:szCs w:val="21"/>
        </w:rPr>
        <w:t>故答案为：90；</w:t>
      </w:r>
    </w:p>
    <w:p>
      <w:pPr>
        <w:spacing w:line="360" w:lineRule="auto"/>
        <w:ind w:left="273" w:leftChars="130" w:right="0" w:firstLine="0" w:firstLineChars="0"/>
      </w:pPr>
      <w:r>
        <w:rPr>
          <w:rFonts w:hint="eastAsia" w:ascii="Times New Roman" w:hAnsi="Times New Roman" w:eastAsia="新宋体"/>
          <w:sz w:val="21"/>
          <w:szCs w:val="21"/>
        </w:rPr>
        <w:t>（2）在线听课的学生有：90﹣24﹣18﹣12＝36（人），</w:t>
      </w:r>
    </w:p>
    <w:p>
      <w:pPr>
        <w:spacing w:line="360" w:lineRule="auto"/>
        <w:ind w:left="273" w:leftChars="130" w:right="0" w:firstLine="0" w:firstLineChars="0"/>
      </w:pPr>
      <w:r>
        <w:rPr>
          <w:rFonts w:hint="eastAsia" w:ascii="Times New Roman" w:hAnsi="Times New Roman" w:eastAsia="新宋体"/>
          <w:sz w:val="21"/>
          <w:szCs w:val="21"/>
        </w:rPr>
        <w:t>补全的条形统计图如右图所示；</w:t>
      </w:r>
    </w:p>
    <w:p>
      <w:pPr>
        <w:spacing w:line="360" w:lineRule="auto"/>
        <w:ind w:left="273" w:leftChars="130" w:right="0" w:firstLine="0" w:firstLineChars="0"/>
      </w:pPr>
      <w:r>
        <w:rPr>
          <w:rFonts w:hint="eastAsia" w:ascii="Times New Roman" w:hAnsi="Times New Roman" w:eastAsia="新宋体"/>
          <w:sz w:val="21"/>
          <w:szCs w:val="21"/>
        </w:rPr>
        <w:t>（3）扇形统计图中“在线讨论”对应的扇形圆心角是：360°×</w:t>
      </w:r>
      <w:r>
        <w:rPr>
          <w:rFonts w:hint="eastAsia" w:ascii="Times New Roman" w:hAnsi="Times New Roman" w:eastAsia="新宋体"/>
          <w:position w:val="-22"/>
          <w:sz w:val="21"/>
          <w:szCs w:val="21"/>
        </w:rPr>
        <w:drawing>
          <wp:inline distT="0" distB="0" distL="114300" distR="114300">
            <wp:extent cx="201295" cy="334010"/>
            <wp:effectExtent l="0" t="0" r="8255" b="8890"/>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菁优网-jyeoo"/>
                    <pic:cNvPicPr>
                      <a:picLocks noChangeAspect="1"/>
                    </pic:cNvPicPr>
                  </pic:nvPicPr>
                  <pic:blipFill>
                    <a:blip r:embed="rId53"/>
                    <a:stretch>
                      <a:fillRect/>
                    </a:stretch>
                  </pic:blipFill>
                  <pic:spPr>
                    <a:xfrm>
                      <a:off x="0" y="0"/>
                      <a:ext cx="201295" cy="334010"/>
                    </a:xfrm>
                    <a:prstGeom prst="rect">
                      <a:avLst/>
                    </a:prstGeom>
                    <a:noFill/>
                    <a:ln>
                      <a:noFill/>
                    </a:ln>
                  </pic:spPr>
                </pic:pic>
              </a:graphicData>
            </a:graphic>
          </wp:inline>
        </w:drawing>
      </w:r>
      <w:r>
        <w:rPr>
          <w:rFonts w:hint="eastAsia" w:ascii="Times New Roman" w:hAnsi="Times New Roman" w:eastAsia="新宋体"/>
          <w:sz w:val="21"/>
          <w:szCs w:val="21"/>
        </w:rPr>
        <w:t>＝48°，</w:t>
      </w:r>
    </w:p>
    <w:p>
      <w:pPr>
        <w:spacing w:line="360" w:lineRule="auto"/>
        <w:ind w:left="273" w:leftChars="130" w:right="0" w:firstLine="0" w:firstLineChars="0"/>
      </w:pPr>
      <w:r>
        <w:rPr>
          <w:rFonts w:hint="eastAsia" w:ascii="Times New Roman" w:hAnsi="Times New Roman" w:eastAsia="新宋体"/>
          <w:sz w:val="21"/>
          <w:szCs w:val="21"/>
        </w:rPr>
        <w:t>即扇形统计图中“在线讨论”对应的扇形圆心角是48°；</w:t>
      </w:r>
    </w:p>
    <w:p>
      <w:pPr>
        <w:spacing w:line="360" w:lineRule="auto"/>
        <w:ind w:left="273" w:leftChars="130" w:right="0" w:firstLine="0" w:firstLineChars="0"/>
      </w:pPr>
      <w:r>
        <w:rPr>
          <w:rFonts w:hint="eastAsia" w:ascii="Times New Roman" w:hAnsi="Times New Roman" w:eastAsia="新宋体"/>
          <w:sz w:val="21"/>
          <w:szCs w:val="21"/>
        </w:rPr>
        <w:t>（4）3000×</w:t>
      </w:r>
      <w:r>
        <w:rPr>
          <w:rFonts w:hint="eastAsia" w:ascii="Times New Roman" w:hAnsi="Times New Roman" w:eastAsia="新宋体"/>
          <w:position w:val="-22"/>
          <w:sz w:val="21"/>
          <w:szCs w:val="21"/>
        </w:rPr>
        <w:drawing>
          <wp:inline distT="0" distB="0" distL="114300" distR="114300">
            <wp:extent cx="201295" cy="334010"/>
            <wp:effectExtent l="0" t="0" r="8255" b="8890"/>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菁优网-jyeoo"/>
                    <pic:cNvPicPr>
                      <a:picLocks noChangeAspect="1"/>
                    </pic:cNvPicPr>
                  </pic:nvPicPr>
                  <pic:blipFill>
                    <a:blip r:embed="rId54"/>
                    <a:stretch>
                      <a:fillRect/>
                    </a:stretch>
                  </pic:blipFill>
                  <pic:spPr>
                    <a:xfrm>
                      <a:off x="0" y="0"/>
                      <a:ext cx="201295" cy="334010"/>
                    </a:xfrm>
                    <a:prstGeom prst="rect">
                      <a:avLst/>
                    </a:prstGeom>
                    <a:noFill/>
                    <a:ln>
                      <a:noFill/>
                    </a:ln>
                  </pic:spPr>
                </pic:pic>
              </a:graphicData>
            </a:graphic>
          </wp:inline>
        </w:drawing>
      </w:r>
      <w:r>
        <w:rPr>
          <w:rFonts w:hint="eastAsia" w:ascii="Times New Roman" w:hAnsi="Times New Roman" w:eastAsia="新宋体"/>
          <w:sz w:val="21"/>
          <w:szCs w:val="21"/>
        </w:rPr>
        <w:t>＝800（人），</w:t>
      </w:r>
    </w:p>
    <w:p>
      <w:pPr>
        <w:spacing w:line="360" w:lineRule="auto"/>
        <w:ind w:left="273" w:leftChars="130" w:right="0" w:firstLine="0" w:firstLineChars="0"/>
      </w:pPr>
      <w:r>
        <w:rPr>
          <w:rFonts w:hint="eastAsia" w:ascii="Times New Roman" w:hAnsi="Times New Roman" w:eastAsia="新宋体"/>
          <w:sz w:val="21"/>
          <w:szCs w:val="21"/>
        </w:rPr>
        <w:t>答：该校对在线阅读最感兴趣的学生有800人．</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391410" cy="1771650"/>
            <wp:effectExtent l="0" t="0" r="8890" b="0"/>
            <wp:docPr id="44" name="图片 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菁优网：http://www.jyeoo.com"/>
                    <pic:cNvPicPr>
                      <a:picLocks noChangeAspect="1"/>
                    </pic:cNvPicPr>
                  </pic:nvPicPr>
                  <pic:blipFill>
                    <a:blip r:embed="rId55"/>
                    <a:stretch>
                      <a:fillRect/>
                    </a:stretch>
                  </pic:blipFill>
                  <pic:spPr>
                    <a:xfrm>
                      <a:off x="0" y="0"/>
                      <a:ext cx="2391410" cy="177165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本题考查扇形统计图、条形统计图、用样本估计总体，解答本题的关键是明确题意，利用数形结合的思想解答．</w:t>
      </w:r>
    </w:p>
    <w:p>
      <w:pPr>
        <w:spacing w:line="360" w:lineRule="auto"/>
      </w:pPr>
      <w:r>
        <w:rPr>
          <w:rFonts w:hint="eastAsia" w:ascii="Times New Roman" w:hAnsi="Times New Roman" w:eastAsia="新宋体"/>
          <w:color w:val="FFFFFF"/>
          <w:sz w:val="1"/>
          <w:szCs w:val="1"/>
        </w:rPr>
        <w:t>日期：2020/3/26 11:07:54；用户：18639370099；邮箱：18639370099；学号：18796688</w:t>
      </w:r>
    </w:p>
    <w:p/>
    <w:p/>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C41FD9"/>
    <w:rsid w:val="7FC41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7" Type="http://schemas.openxmlformats.org/officeDocument/2006/relationships/fontTable" Target="fontTable.xml"/><Relationship Id="rId56" Type="http://schemas.openxmlformats.org/officeDocument/2006/relationships/customXml" Target="../customXml/item1.xml"/><Relationship Id="rId55" Type="http://schemas.openxmlformats.org/officeDocument/2006/relationships/image" Target="media/image49.png"/><Relationship Id="rId54" Type="http://schemas.openxmlformats.org/officeDocument/2006/relationships/image" Target="media/image48.png"/><Relationship Id="rId53" Type="http://schemas.openxmlformats.org/officeDocument/2006/relationships/image" Target="media/image47.png"/><Relationship Id="rId52" Type="http://schemas.openxmlformats.org/officeDocument/2006/relationships/image" Target="media/image46.png"/><Relationship Id="rId51" Type="http://schemas.openxmlformats.org/officeDocument/2006/relationships/image" Target="media/image45.png"/><Relationship Id="rId50" Type="http://schemas.openxmlformats.org/officeDocument/2006/relationships/image" Target="media/image44.png"/><Relationship Id="rId5" Type="http://schemas.openxmlformats.org/officeDocument/2006/relationships/header" Target="header3.xml"/><Relationship Id="rId49" Type="http://schemas.openxmlformats.org/officeDocument/2006/relationships/image" Target="media/image43.png"/><Relationship Id="rId48" Type="http://schemas.openxmlformats.org/officeDocument/2006/relationships/image" Target="media/image42.png"/><Relationship Id="rId47" Type="http://schemas.openxmlformats.org/officeDocument/2006/relationships/image" Target="media/image41.png"/><Relationship Id="rId46" Type="http://schemas.openxmlformats.org/officeDocument/2006/relationships/image" Target="media/image40.png"/><Relationship Id="rId45" Type="http://schemas.openxmlformats.org/officeDocument/2006/relationships/image" Target="media/image39.png"/><Relationship Id="rId44" Type="http://schemas.openxmlformats.org/officeDocument/2006/relationships/image" Target="media/image38.png"/><Relationship Id="rId43" Type="http://schemas.openxmlformats.org/officeDocument/2006/relationships/image" Target="media/image37.png"/><Relationship Id="rId42" Type="http://schemas.openxmlformats.org/officeDocument/2006/relationships/image" Target="media/image36.png"/><Relationship Id="rId41" Type="http://schemas.openxmlformats.org/officeDocument/2006/relationships/image" Target="media/image35.png"/><Relationship Id="rId40" Type="http://schemas.openxmlformats.org/officeDocument/2006/relationships/image" Target="media/image34.png"/><Relationship Id="rId4" Type="http://schemas.openxmlformats.org/officeDocument/2006/relationships/header" Target="header2.xml"/><Relationship Id="rId39" Type="http://schemas.openxmlformats.org/officeDocument/2006/relationships/image" Target="media/image33.png"/><Relationship Id="rId38" Type="http://schemas.openxmlformats.org/officeDocument/2006/relationships/image" Target="media/image32.png"/><Relationship Id="rId37" Type="http://schemas.openxmlformats.org/officeDocument/2006/relationships/image" Target="media/image31.png"/><Relationship Id="rId36" Type="http://schemas.openxmlformats.org/officeDocument/2006/relationships/image" Target="media/image30.png"/><Relationship Id="rId35" Type="http://schemas.openxmlformats.org/officeDocument/2006/relationships/image" Target="media/image29.png"/><Relationship Id="rId34" Type="http://schemas.openxmlformats.org/officeDocument/2006/relationships/image" Target="media/image28.png"/><Relationship Id="rId33" Type="http://schemas.openxmlformats.org/officeDocument/2006/relationships/image" Target="media/image27.png"/><Relationship Id="rId32" Type="http://schemas.openxmlformats.org/officeDocument/2006/relationships/image" Target="media/image26.png"/><Relationship Id="rId31" Type="http://schemas.openxmlformats.org/officeDocument/2006/relationships/image" Target="media/image25.png"/><Relationship Id="rId30" Type="http://schemas.openxmlformats.org/officeDocument/2006/relationships/image" Target="media/image24.png"/><Relationship Id="rId3" Type="http://schemas.openxmlformats.org/officeDocument/2006/relationships/header" Target="head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2020-04-07T09:35:00Z</dcterms:created>
  <dc:creator>Administrator</dc:creator>
  <cp:lastModifiedBy>Administrator</cp:lastModifiedBy>
  <dcterms:modified xsi:type="dcterms:W3CDTF">2020-04-07T09:35:35Z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